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D4" w:rsidRPr="007F5BC7" w:rsidRDefault="006E41D4" w:rsidP="006E41D4">
      <w:pPr>
        <w:jc w:val="both"/>
        <w:rPr>
          <w:sz w:val="28"/>
          <w:szCs w:val="28"/>
        </w:rPr>
      </w:pPr>
      <w:r w:rsidRPr="00F8384B">
        <w:rPr>
          <w:i/>
          <w:sz w:val="28"/>
          <w:szCs w:val="28"/>
        </w:rPr>
        <w:t xml:space="preserve">Задача </w:t>
      </w:r>
      <w:r>
        <w:rPr>
          <w:i/>
          <w:sz w:val="28"/>
          <w:szCs w:val="28"/>
        </w:rPr>
        <w:t>7</w:t>
      </w:r>
      <w:r w:rsidRPr="00F8384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1</w:t>
      </w:r>
      <w:r w:rsidRPr="00F8384B">
        <w:rPr>
          <w:i/>
          <w:sz w:val="28"/>
          <w:szCs w:val="28"/>
        </w:rPr>
        <w:t>.</w:t>
      </w:r>
      <w:r w:rsidRPr="007F5BC7">
        <w:rPr>
          <w:sz w:val="28"/>
          <w:szCs w:val="28"/>
        </w:rPr>
        <w:t xml:space="preserve"> </w:t>
      </w:r>
      <w:r>
        <w:rPr>
          <w:rStyle w:val="fontstyle01"/>
        </w:rPr>
        <w:t>Предприятие производит 10 000 изделий со средними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переменными издержками ACV=17 руб./шт. Цена реализации изделий на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рынке </w:t>
      </w:r>
      <w:proofErr w:type="gramStart"/>
      <w:r>
        <w:rPr>
          <w:rStyle w:val="fontstyle01"/>
        </w:rPr>
        <w:t>Р</w:t>
      </w:r>
      <w:proofErr w:type="gramEnd"/>
      <w:r>
        <w:rPr>
          <w:rStyle w:val="fontstyle01"/>
        </w:rPr>
        <w:t>=24 руб./шт. Постоянные издержки CF= 42 000 руб. Каков порог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рентабельности, запас финансовой прочности? Как изменится порог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рентабельности при увеличении постоянных издержек до 50 000 руб.?</w:t>
      </w:r>
      <w:r>
        <w:t xml:space="preserve"> </w:t>
      </w:r>
    </w:p>
    <w:p w:rsidR="000B63EB" w:rsidRDefault="000B63EB"/>
    <w:sectPr w:rsidR="000B63EB" w:rsidSect="000B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E41D4"/>
    <w:rsid w:val="000B63EB"/>
    <w:rsid w:val="006E41D4"/>
    <w:rsid w:val="00A9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E41D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Home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2019-08-25T13:13:00Z</dcterms:created>
  <dcterms:modified xsi:type="dcterms:W3CDTF">2019-08-25T13:14:00Z</dcterms:modified>
</cp:coreProperties>
</file>