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6"/>
        <w:gridCol w:w="1897"/>
        <w:gridCol w:w="72"/>
        <w:gridCol w:w="618"/>
        <w:gridCol w:w="92"/>
        <w:gridCol w:w="599"/>
        <w:gridCol w:w="111"/>
        <w:gridCol w:w="577"/>
        <w:gridCol w:w="133"/>
        <w:gridCol w:w="593"/>
        <w:gridCol w:w="155"/>
        <w:gridCol w:w="534"/>
        <w:gridCol w:w="176"/>
        <w:gridCol w:w="512"/>
        <w:gridCol w:w="198"/>
        <w:gridCol w:w="528"/>
        <w:gridCol w:w="219"/>
        <w:gridCol w:w="507"/>
        <w:gridCol w:w="241"/>
        <w:gridCol w:w="485"/>
        <w:gridCol w:w="262"/>
        <w:gridCol w:w="426"/>
        <w:gridCol w:w="284"/>
      </w:tblGrid>
      <w:tr w:rsidR="008444D5" w:rsidTr="008444D5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  <w:cantSplit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3598" w:type="pct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Вариант №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  <w:cantSplit/>
          <w:jc w:val="center"/>
        </w:trPr>
        <w:tc>
          <w:tcPr>
            <w:tcW w:w="2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7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  <w:cantSplit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pStyle w:val="1"/>
              <w:tabs>
                <w:tab w:val="clear" w:pos="9629"/>
              </w:tabs>
              <w:rPr>
                <w:bCs/>
              </w:rPr>
            </w:pPr>
            <w:r>
              <w:rPr>
                <w:bCs/>
              </w:rPr>
              <w:t>Годовой объем производства изделий (шт.)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1700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1900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1600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1400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  <w:cantSplit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 xml:space="preserve">Свободная оптовая цена организации ед. изделия </w:t>
            </w:r>
          </w:p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(в тыс. руб.)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750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1015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1130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980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1245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1720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1650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  <w:cantSplit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 xml:space="preserve">Издержки </w:t>
            </w:r>
            <w:proofErr w:type="spellStart"/>
            <w:r>
              <w:rPr>
                <w:bCs/>
              </w:rPr>
              <w:t>произ-водства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реали-зации</w:t>
            </w:r>
            <w:proofErr w:type="spellEnd"/>
            <w:r>
              <w:rPr>
                <w:bCs/>
              </w:rPr>
              <w:t xml:space="preserve"> изделий в год (в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руб.)</w:t>
            </w:r>
          </w:p>
        </w:tc>
        <w:tc>
          <w:tcPr>
            <w:tcW w:w="359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  <w:cantSplit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Арендная плата за землю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gridAfter w:val="1"/>
          <w:wAfter w:w="145" w:type="pct"/>
          <w:cantSplit/>
          <w:jc w:val="center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Материалы основные с учетом вычета отходов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3706" w:type="pct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Вариант №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007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Cs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D5" w:rsidRDefault="008444D5" w:rsidP="007A10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pStyle w:val="1"/>
              <w:tabs>
                <w:tab w:val="clear" w:pos="9629"/>
              </w:tabs>
              <w:rPr>
                <w:bCs/>
              </w:rPr>
            </w:pPr>
            <w:r>
              <w:rPr>
                <w:bCs/>
              </w:rPr>
              <w:t>Энергия и топливо на технологические цели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195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Расходы на содержание и эксплуатацию оборудования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Комплектующие изделия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Основная зарплата с начислениями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285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 xml:space="preserve">Износ </w:t>
            </w:r>
            <w:proofErr w:type="spellStart"/>
            <w:r>
              <w:rPr>
                <w:bCs/>
              </w:rPr>
              <w:t>специнструмента</w:t>
            </w:r>
            <w:proofErr w:type="spellEnd"/>
          </w:p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и оснастки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14,7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24,75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77,15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51,58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49,85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Вспомогательные материалы на технологические цели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Цеховые накладные расходы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47,5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66,5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85,5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Дополнительная зарплата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22,1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36,4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Издержки на рекламу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Общезаводские расходы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Коммерческие (</w:t>
            </w:r>
            <w:proofErr w:type="spellStart"/>
            <w:proofErr w:type="gramStart"/>
            <w:r>
              <w:rPr>
                <w:bCs/>
              </w:rPr>
              <w:t>внепроизводст</w:t>
            </w:r>
            <w:proofErr w:type="spellEnd"/>
            <w:r>
              <w:rPr>
                <w:bCs/>
              </w:rPr>
              <w:t>-венные</w:t>
            </w:r>
            <w:proofErr w:type="gramEnd"/>
            <w:r>
              <w:rPr>
                <w:bCs/>
              </w:rPr>
              <w:t>) расходы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8444D5" w:rsidTr="008444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 xml:space="preserve">16 </w:t>
            </w: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rPr>
                <w:bCs/>
              </w:rPr>
            </w:pPr>
            <w:r>
              <w:rPr>
                <w:bCs/>
              </w:rPr>
              <w:t>Транспортно-заготовительные расходы (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% к стоимости мате-</w:t>
            </w:r>
            <w:proofErr w:type="spellStart"/>
            <w:r>
              <w:rPr>
                <w:bCs/>
              </w:rPr>
              <w:t>риальных</w:t>
            </w:r>
            <w:proofErr w:type="spellEnd"/>
            <w:r>
              <w:rPr>
                <w:bCs/>
              </w:rPr>
              <w:t xml:space="preserve"> затрат)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5" w:rsidRDefault="008444D5" w:rsidP="007A10D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4C1A53" w:rsidRDefault="004C1A53">
      <w:bookmarkStart w:id="0" w:name="_GoBack"/>
      <w:bookmarkEnd w:id="0"/>
    </w:p>
    <w:sectPr w:rsidR="004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F"/>
    <w:rsid w:val="004C1A53"/>
    <w:rsid w:val="008444D5"/>
    <w:rsid w:val="00D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44D5"/>
    <w:pPr>
      <w:keepNext/>
      <w:jc w:val="center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44D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1">
    <w:name w:val="toc 1"/>
    <w:basedOn w:val="a"/>
    <w:next w:val="a"/>
    <w:autoRedefine/>
    <w:semiHidden/>
    <w:rsid w:val="008444D5"/>
    <w:pPr>
      <w:tabs>
        <w:tab w:val="right" w:leader="dot" w:pos="962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44D5"/>
    <w:pPr>
      <w:keepNext/>
      <w:jc w:val="center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44D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1">
    <w:name w:val="toc 1"/>
    <w:basedOn w:val="a"/>
    <w:next w:val="a"/>
    <w:autoRedefine/>
    <w:semiHidden/>
    <w:rsid w:val="008444D5"/>
    <w:pPr>
      <w:tabs>
        <w:tab w:val="right" w:leader="dot" w:pos="962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2013-01-17T08:50:00Z</dcterms:created>
  <dcterms:modified xsi:type="dcterms:W3CDTF">2013-01-17T08:53:00Z</dcterms:modified>
</cp:coreProperties>
</file>