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A9" w:rsidRDefault="00986EA9" w:rsidP="00986EA9">
      <w:pPr>
        <w:framePr w:h="2193" w:hSpace="37" w:vSpace="58" w:wrap="auto" w:vAnchor="text" w:hAnchor="text" w:x="256" w:y="1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inline distT="0" distB="0" distL="0" distR="0" wp14:anchorId="15DB6A8D" wp14:editId="1D936829">
            <wp:extent cx="2550612" cy="2057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1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A9" w:rsidRDefault="00986EA9" w:rsidP="00986EA9">
      <w:pPr>
        <w:shd w:val="clear" w:color="auto" w:fill="FFFFFF"/>
        <w:spacing w:before="230" w:line="239" w:lineRule="exact"/>
        <w:ind w:left="527"/>
      </w:pP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В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табл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. 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заданы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параметры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высоковольтной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линии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 16).</w:t>
      </w:r>
    </w:p>
    <w:p w:rsidR="00986EA9" w:rsidRDefault="00986EA9" w:rsidP="00986EA9">
      <w:pPr>
        <w:framePr w:h="2193" w:hSpace="37" w:vSpace="58" w:wrap="auto" w:vAnchor="text" w:hAnchor="text" w:x="256" w:y="129" w:anchorLock="1"/>
        <w:rPr>
          <w:rFonts w:ascii="Courier New" w:hAnsi="Courier New"/>
          <w:sz w:val="24"/>
          <w:szCs w:val="24"/>
        </w:rPr>
      </w:pPr>
    </w:p>
    <w:p w:rsidR="00986EA9" w:rsidRDefault="00986EA9" w:rsidP="00986EA9">
      <w:pPr>
        <w:shd w:val="clear" w:color="auto" w:fill="FFFFFF"/>
        <w:spacing w:line="239" w:lineRule="exact"/>
        <w:ind w:left="3658"/>
      </w:pPr>
      <w:r>
        <w:rPr>
          <w:rFonts w:ascii="Courier New" w:hAnsi="Courier New"/>
          <w:color w:val="000000"/>
          <w:spacing w:val="-7"/>
          <w:w w:val="67"/>
          <w:sz w:val="24"/>
          <w:szCs w:val="24"/>
        </w:rPr>
        <w:t>Задание</w:t>
      </w:r>
      <w:r>
        <w:rPr>
          <w:rFonts w:ascii="Courier New" w:hAnsi="Courier New" w:cs="Courier New"/>
          <w:color w:val="000000"/>
          <w:spacing w:val="-7"/>
          <w:w w:val="67"/>
          <w:sz w:val="24"/>
          <w:szCs w:val="24"/>
        </w:rPr>
        <w:t>:</w:t>
      </w:r>
    </w:p>
    <w:p w:rsidR="00986EA9" w:rsidRDefault="00986EA9" w:rsidP="00986EA9">
      <w:pPr>
        <w:shd w:val="clear" w:color="auto" w:fill="FFFFFF"/>
        <w:spacing w:line="239" w:lineRule="exact"/>
        <w:ind w:left="3168" w:firstLine="506"/>
      </w:pPr>
      <w:r w:rsidRPr="00C247EA">
        <w:rPr>
          <w:color w:val="000000"/>
          <w:w w:val="89"/>
          <w:sz w:val="23"/>
          <w:szCs w:val="23"/>
        </w:rPr>
        <w:t xml:space="preserve">1. </w:t>
      </w:r>
      <w:r>
        <w:rPr>
          <w:color w:val="000000"/>
          <w:w w:val="89"/>
          <w:sz w:val="23"/>
          <w:szCs w:val="23"/>
        </w:rPr>
        <w:t>Рассчитать частичные ем</w:t>
      </w:r>
      <w:r>
        <w:rPr>
          <w:color w:val="000000"/>
          <w:w w:val="89"/>
          <w:sz w:val="23"/>
          <w:szCs w:val="23"/>
        </w:rPr>
        <w:softHyphen/>
        <w:t>кости.</w:t>
      </w:r>
    </w:p>
    <w:p w:rsidR="00986EA9" w:rsidRPr="00864CBA" w:rsidRDefault="00986EA9" w:rsidP="00986EA9">
      <w:pPr>
        <w:shd w:val="clear" w:color="auto" w:fill="FFFFFF"/>
        <w:spacing w:before="8" w:line="239" w:lineRule="exact"/>
        <w:ind w:left="3168" w:firstLine="498"/>
      </w:pPr>
      <w:r>
        <w:rPr>
          <w:color w:val="000000"/>
          <w:spacing w:val="-4"/>
          <w:w w:val="89"/>
          <w:sz w:val="23"/>
          <w:szCs w:val="23"/>
        </w:rPr>
        <w:t>2. Определить рабочую ем</w:t>
      </w:r>
      <w:r>
        <w:rPr>
          <w:color w:val="000000"/>
          <w:spacing w:val="-4"/>
          <w:w w:val="89"/>
          <w:sz w:val="23"/>
          <w:szCs w:val="23"/>
        </w:rPr>
        <w:softHyphen/>
      </w:r>
      <w:r>
        <w:rPr>
          <w:color w:val="000000"/>
          <w:w w:val="89"/>
          <w:sz w:val="23"/>
          <w:szCs w:val="23"/>
        </w:rPr>
        <w:t>кость линии с учетом земли</w:t>
      </w:r>
      <w:r w:rsidRPr="00864CBA">
        <w:rPr>
          <w:color w:val="000000"/>
          <w:w w:val="89"/>
          <w:sz w:val="23"/>
          <w:szCs w:val="23"/>
        </w:rPr>
        <w:t>.</w:t>
      </w:r>
    </w:p>
    <w:p w:rsidR="00986EA9" w:rsidRDefault="00986EA9" w:rsidP="00986EA9">
      <w:pPr>
        <w:shd w:val="clear" w:color="auto" w:fill="FFFFFF"/>
        <w:spacing w:before="4" w:line="239" w:lineRule="exact"/>
        <w:ind w:left="3156" w:firstLine="498"/>
      </w:pPr>
      <w:r>
        <w:rPr>
          <w:color w:val="000000"/>
          <w:w w:val="89"/>
          <w:sz w:val="23"/>
          <w:szCs w:val="23"/>
        </w:rPr>
        <w:t>3. Рассчитать заряд, прихо</w:t>
      </w:r>
      <w:r>
        <w:rPr>
          <w:color w:val="000000"/>
          <w:w w:val="89"/>
          <w:sz w:val="23"/>
          <w:szCs w:val="23"/>
        </w:rPr>
        <w:softHyphen/>
        <w:t xml:space="preserve">дящийся на </w:t>
      </w:r>
      <w:r w:rsidRPr="00864CBA">
        <w:rPr>
          <w:color w:val="000000"/>
          <w:w w:val="89"/>
          <w:sz w:val="23"/>
          <w:szCs w:val="23"/>
        </w:rPr>
        <w:t>1</w:t>
      </w:r>
      <w:r w:rsidRPr="00C247EA">
        <w:rPr>
          <w:color w:val="000000"/>
          <w:w w:val="89"/>
          <w:sz w:val="23"/>
          <w:szCs w:val="23"/>
        </w:rPr>
        <w:t xml:space="preserve"> </w:t>
      </w:r>
      <w:r>
        <w:rPr>
          <w:color w:val="000000"/>
          <w:w w:val="89"/>
          <w:sz w:val="23"/>
          <w:szCs w:val="23"/>
        </w:rPr>
        <w:t xml:space="preserve">км длины каждого </w:t>
      </w:r>
      <w:r>
        <w:rPr>
          <w:color w:val="000000"/>
          <w:spacing w:val="-3"/>
          <w:w w:val="89"/>
          <w:sz w:val="23"/>
          <w:szCs w:val="23"/>
        </w:rPr>
        <w:t>провода.</w:t>
      </w:r>
    </w:p>
    <w:p w:rsidR="00986EA9" w:rsidRDefault="00986EA9" w:rsidP="00986EA9">
      <w:pPr>
        <w:shd w:val="clear" w:color="auto" w:fill="FFFFFF"/>
        <w:spacing w:before="8" w:line="239" w:lineRule="exact"/>
        <w:ind w:left="3160" w:firstLine="490"/>
      </w:pPr>
      <w:r>
        <w:rPr>
          <w:color w:val="000000"/>
          <w:spacing w:val="-1"/>
          <w:w w:val="89"/>
          <w:sz w:val="23"/>
          <w:szCs w:val="23"/>
        </w:rPr>
        <w:t xml:space="preserve">4. Построить распределение </w:t>
      </w:r>
      <w:r>
        <w:rPr>
          <w:color w:val="000000"/>
          <w:w w:val="89"/>
          <w:sz w:val="23"/>
          <w:szCs w:val="23"/>
        </w:rPr>
        <w:t xml:space="preserve">потенциала вдоль оси </w:t>
      </w:r>
      <w:r>
        <w:rPr>
          <w:i/>
          <w:iCs/>
          <w:color w:val="000000"/>
          <w:w w:val="89"/>
          <w:sz w:val="23"/>
          <w:szCs w:val="23"/>
        </w:rPr>
        <w:t>АВ.</w:t>
      </w:r>
    </w:p>
    <w:p w:rsidR="00986EA9" w:rsidRDefault="00986EA9" w:rsidP="00986EA9">
      <w:pPr>
        <w:shd w:val="clear" w:color="auto" w:fill="FFFFFF"/>
        <w:spacing w:line="255" w:lineRule="exact"/>
        <w:ind w:left="2977" w:firstLine="677"/>
      </w:pPr>
      <w:r>
        <w:rPr>
          <w:color w:val="000000"/>
          <w:w w:val="89"/>
          <w:sz w:val="23"/>
          <w:szCs w:val="23"/>
        </w:rPr>
        <w:t>5. Рассчитать плотность по</w:t>
      </w:r>
      <w:r>
        <w:rPr>
          <w:color w:val="000000"/>
          <w:w w:val="89"/>
          <w:sz w:val="23"/>
          <w:szCs w:val="23"/>
        </w:rPr>
        <w:softHyphen/>
        <w:t>верхностных зарядов в т. М и N .</w:t>
      </w:r>
    </w:p>
    <w:p w:rsidR="00986EA9" w:rsidRDefault="00986EA9" w:rsidP="00986EA9">
      <w:pPr>
        <w:shd w:val="clear" w:color="auto" w:fill="FFFFFF"/>
        <w:spacing w:after="41"/>
        <w:ind w:left="5122"/>
      </w:pPr>
      <w:r>
        <w:rPr>
          <w:color w:val="000000"/>
          <w:spacing w:val="-4"/>
          <w:w w:val="89"/>
          <w:sz w:val="23"/>
          <w:szCs w:val="23"/>
        </w:rPr>
        <w:t>Таблица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1086"/>
        <w:gridCol w:w="1103"/>
        <w:gridCol w:w="1267"/>
        <w:gridCol w:w="1168"/>
        <w:gridCol w:w="996"/>
      </w:tblGrid>
      <w:tr w:rsidR="00986EA9" w:rsidRPr="00986EA9" w:rsidTr="004F7531">
        <w:trPr>
          <w:trHeight w:hRule="exact" w:val="337"/>
        </w:trPr>
        <w:tc>
          <w:tcPr>
            <w:tcW w:w="7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86EA9" w:rsidRPr="00986EA9" w:rsidRDefault="00986EA9" w:rsidP="004F7531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color w:val="000000"/>
                <w:spacing w:val="-1"/>
                <w:w w:val="65"/>
                <w:sz w:val="24"/>
                <w:szCs w:val="24"/>
              </w:rPr>
              <w:t>Номер группы</w:t>
            </w:r>
          </w:p>
          <w:p w:rsidR="00986EA9" w:rsidRPr="00986EA9" w:rsidRDefault="00986EA9" w:rsidP="004F7531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</w:p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</w:p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>R</w:t>
            </w:r>
            <w:r w:rsidRPr="00986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</w:t>
            </w:r>
            <w:r w:rsidRPr="00986EA9">
              <w:rPr>
                <w:rFonts w:ascii="Times New Roman" w:hAnsi="Times New Roman" w:cs="Times New Roman"/>
                <w:color w:val="000000"/>
                <w:spacing w:val="-29"/>
                <w:sz w:val="24"/>
                <w:szCs w:val="24"/>
              </w:rPr>
              <w:t>, см</w:t>
            </w:r>
          </w:p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</w:t>
            </w:r>
            <w:r w:rsidRPr="00986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</w:t>
            </w:r>
            <w:r w:rsidRPr="00986E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A9" w:rsidRPr="00986EA9" w:rsidTr="004F7531">
        <w:trPr>
          <w:trHeight w:hRule="exact" w:val="321"/>
        </w:trPr>
        <w:tc>
          <w:tcPr>
            <w:tcW w:w="7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A9" w:rsidRPr="00986EA9" w:rsidRDefault="00986EA9" w:rsidP="004F7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EA9" w:rsidRPr="00986EA9" w:rsidRDefault="00986EA9" w:rsidP="004F75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  <w:p w:rsidR="00986EA9" w:rsidRPr="00986EA9" w:rsidRDefault="00986EA9" w:rsidP="004F7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A9" w:rsidRPr="00986EA9" w:rsidTr="004F7531">
        <w:trPr>
          <w:trHeight w:hRule="exact"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86EA9" w:rsidRPr="00986EA9" w:rsidRDefault="00986EA9" w:rsidP="004F75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A9" w:rsidRPr="00986EA9" w:rsidRDefault="00986EA9" w:rsidP="004F75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A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986EA9" w:rsidRPr="00986EA9" w:rsidRDefault="00986EA9" w:rsidP="004F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EA9" w:rsidRDefault="00986EA9"/>
    <w:p w:rsidR="00E04A6E" w:rsidRDefault="00E04A6E">
      <w:bookmarkStart w:id="0" w:name="_GoBack"/>
      <w:bookmarkEnd w:id="0"/>
    </w:p>
    <w:sectPr w:rsidR="00E0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3"/>
    <w:rsid w:val="000A5461"/>
    <w:rsid w:val="002942D3"/>
    <w:rsid w:val="009527B6"/>
    <w:rsid w:val="00986EA9"/>
    <w:rsid w:val="00CA1682"/>
    <w:rsid w:val="00CC5BC5"/>
    <w:rsid w:val="00E04A6E"/>
    <w:rsid w:val="00E23EFB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Ушаковы</dc:creator>
  <cp:keywords/>
  <dc:description/>
  <cp:lastModifiedBy>Ушаковы</cp:lastModifiedBy>
  <cp:revision>8</cp:revision>
  <dcterms:created xsi:type="dcterms:W3CDTF">2012-12-16T14:39:00Z</dcterms:created>
  <dcterms:modified xsi:type="dcterms:W3CDTF">2013-01-15T14:53:00Z</dcterms:modified>
</cp:coreProperties>
</file>