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D8" w:rsidRPr="003346D4" w:rsidRDefault="00F12AD8" w:rsidP="00F12AD8">
      <w:pPr>
        <w:jc w:val="center"/>
        <w:rPr>
          <w:sz w:val="20"/>
        </w:rPr>
      </w:pPr>
      <w:r w:rsidRPr="003346D4">
        <w:rPr>
          <w:sz w:val="20"/>
        </w:rPr>
        <w:t xml:space="preserve">ПРИЛОЖЕНИЕ Б        </w:t>
      </w:r>
    </w:p>
    <w:p w:rsidR="00F12AD8" w:rsidRPr="003346D4" w:rsidRDefault="00F12AD8" w:rsidP="00F12AD8">
      <w:pPr>
        <w:jc w:val="center"/>
        <w:rPr>
          <w:sz w:val="20"/>
        </w:rPr>
      </w:pPr>
      <w:r w:rsidRPr="003346D4">
        <w:rPr>
          <w:sz w:val="20"/>
        </w:rPr>
        <w:t>Основные электрические параметры электроизоляционных материалов</w:t>
      </w:r>
    </w:p>
    <w:p w:rsidR="00F12AD8" w:rsidRPr="003346D4" w:rsidRDefault="00F12AD8" w:rsidP="00F12AD8">
      <w:pPr>
        <w:jc w:val="center"/>
        <w:rPr>
          <w:sz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5"/>
        <w:gridCol w:w="1038"/>
        <w:gridCol w:w="1126"/>
        <w:gridCol w:w="1126"/>
        <w:gridCol w:w="1084"/>
        <w:gridCol w:w="1038"/>
        <w:gridCol w:w="1033"/>
        <w:gridCol w:w="1205"/>
      </w:tblGrid>
      <w:tr w:rsidR="00F12AD8" w:rsidRPr="003346D4" w:rsidTr="00655397"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Материал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18"/>
                <w:vertAlign w:val="subscript"/>
              </w:rPr>
            </w:pPr>
            <w:proofErr w:type="spellStart"/>
            <w:r w:rsidRPr="003346D4">
              <w:rPr>
                <w:sz w:val="18"/>
              </w:rPr>
              <w:t>ε</w:t>
            </w:r>
            <w:r w:rsidRPr="008C61E1">
              <w:rPr>
                <w:sz w:val="18"/>
                <w:vertAlign w:val="subscript"/>
              </w:rPr>
              <w:t>r</w:t>
            </w:r>
            <w:proofErr w:type="spellEnd"/>
          </w:p>
          <w:p w:rsidR="00F12AD8" w:rsidRPr="003346D4" w:rsidRDefault="00F12AD8" w:rsidP="00655397">
            <w:pPr>
              <w:ind w:right="-58"/>
              <w:rPr>
                <w:sz w:val="18"/>
              </w:rPr>
            </w:pPr>
            <w:r w:rsidRPr="003346D4">
              <w:rPr>
                <w:sz w:val="18"/>
              </w:rPr>
              <w:t>( при 50Гц)</w:t>
            </w:r>
            <w:r w:rsidRPr="003346D4">
              <w:rPr>
                <w:sz w:val="18"/>
                <w:vertAlign w:val="subscript"/>
              </w:rPr>
              <w:t xml:space="preserve"> 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18"/>
              </w:rPr>
            </w:pPr>
            <w:proofErr w:type="spellStart"/>
            <w:r w:rsidRPr="003346D4">
              <w:rPr>
                <w:sz w:val="18"/>
              </w:rPr>
              <w:t>ρ</w:t>
            </w:r>
            <w:r w:rsidRPr="008C61E1">
              <w:rPr>
                <w:sz w:val="18"/>
                <w:vertAlign w:val="subscript"/>
              </w:rPr>
              <w:t>v</w:t>
            </w:r>
            <w:proofErr w:type="spellEnd"/>
            <w:r w:rsidRPr="003346D4">
              <w:rPr>
                <w:sz w:val="18"/>
              </w:rPr>
              <w:t xml:space="preserve"> ,</w:t>
            </w:r>
          </w:p>
          <w:p w:rsidR="00F12AD8" w:rsidRPr="003346D4" w:rsidRDefault="00F12AD8" w:rsidP="00655397">
            <w:pPr>
              <w:jc w:val="center"/>
              <w:rPr>
                <w:sz w:val="18"/>
                <w:vertAlign w:val="subscript"/>
              </w:rPr>
            </w:pPr>
            <w:r w:rsidRPr="003346D4">
              <w:rPr>
                <w:sz w:val="18"/>
              </w:rPr>
              <w:t xml:space="preserve">Ом · </w:t>
            </w:r>
            <w:proofErr w:type="gramStart"/>
            <w:r w:rsidRPr="003346D4">
              <w:rPr>
                <w:sz w:val="18"/>
              </w:rPr>
              <w:t>м</w:t>
            </w:r>
            <w:proofErr w:type="gramEnd"/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18"/>
              </w:rPr>
            </w:pPr>
            <w:proofErr w:type="spellStart"/>
            <w:r w:rsidRPr="003346D4">
              <w:rPr>
                <w:sz w:val="18"/>
              </w:rPr>
              <w:t>ρ</w:t>
            </w:r>
            <w:r w:rsidRPr="008C61E1">
              <w:rPr>
                <w:sz w:val="18"/>
                <w:vertAlign w:val="subscript"/>
              </w:rPr>
              <w:t>s</w:t>
            </w:r>
            <w:proofErr w:type="spellEnd"/>
            <w:r w:rsidRPr="003346D4">
              <w:rPr>
                <w:sz w:val="18"/>
              </w:rPr>
              <w:t xml:space="preserve"> ,</w:t>
            </w:r>
          </w:p>
          <w:p w:rsidR="00F12AD8" w:rsidRPr="003346D4" w:rsidRDefault="00F12AD8" w:rsidP="00655397">
            <w:pPr>
              <w:jc w:val="center"/>
              <w:rPr>
                <w:sz w:val="18"/>
                <w:vertAlign w:val="subscript"/>
              </w:rPr>
            </w:pPr>
            <w:r w:rsidRPr="003346D4">
              <w:rPr>
                <w:sz w:val="18"/>
              </w:rPr>
              <w:t>Ом</w:t>
            </w:r>
            <w:r w:rsidRPr="003346D4">
              <w:rPr>
                <w:sz w:val="18"/>
                <w:vertAlign w:val="subscript"/>
              </w:rPr>
              <w:t xml:space="preserve"> 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18"/>
              </w:rPr>
            </w:pPr>
            <w:proofErr w:type="spellStart"/>
            <w:r w:rsidRPr="003346D4">
              <w:rPr>
                <w:sz w:val="18"/>
              </w:rPr>
              <w:t>tgδ</w:t>
            </w:r>
            <w:proofErr w:type="spellEnd"/>
          </w:p>
          <w:p w:rsidR="00F12AD8" w:rsidRPr="003346D4" w:rsidRDefault="00F12AD8" w:rsidP="00655397">
            <w:pPr>
              <w:ind w:hanging="70"/>
              <w:jc w:val="center"/>
              <w:rPr>
                <w:sz w:val="18"/>
              </w:rPr>
            </w:pPr>
            <w:r w:rsidRPr="003346D4">
              <w:rPr>
                <w:sz w:val="18"/>
              </w:rPr>
              <w:t>( при 50Гц)</w:t>
            </w:r>
          </w:p>
        </w:tc>
        <w:tc>
          <w:tcPr>
            <w:tcW w:w="1090" w:type="dxa"/>
          </w:tcPr>
          <w:p w:rsidR="00F12AD8" w:rsidRPr="000B65E5" w:rsidRDefault="00F12AD8" w:rsidP="00655397">
            <w:pPr>
              <w:jc w:val="center"/>
              <w:rPr>
                <w:sz w:val="18"/>
              </w:rPr>
            </w:pPr>
            <w:r w:rsidRPr="000B65E5">
              <w:rPr>
                <w:sz w:val="18"/>
              </w:rPr>
              <w:t>Е, МВ/м</w:t>
            </w:r>
          </w:p>
          <w:p w:rsidR="00F12AD8" w:rsidRPr="000B65E5" w:rsidRDefault="00F12AD8" w:rsidP="00655397">
            <w:pPr>
              <w:ind w:right="-106" w:hanging="74"/>
              <w:rPr>
                <w:sz w:val="18"/>
              </w:rPr>
            </w:pPr>
            <w:r w:rsidRPr="000B65E5">
              <w:rPr>
                <w:sz w:val="18"/>
              </w:rPr>
              <w:t xml:space="preserve"> ( при 50Гц)</w:t>
            </w:r>
          </w:p>
        </w:tc>
        <w:tc>
          <w:tcPr>
            <w:tcW w:w="1089" w:type="dxa"/>
          </w:tcPr>
          <w:p w:rsidR="00F12AD8" w:rsidRPr="000B65E5" w:rsidRDefault="00F12AD8" w:rsidP="00655397">
            <w:pPr>
              <w:jc w:val="center"/>
              <w:rPr>
                <w:sz w:val="18"/>
              </w:rPr>
            </w:pPr>
            <w:proofErr w:type="spellStart"/>
            <w:r w:rsidRPr="000B65E5">
              <w:rPr>
                <w:sz w:val="18"/>
              </w:rPr>
              <w:t>ТК</w:t>
            </w:r>
            <w:r w:rsidRPr="000B65E5">
              <w:rPr>
                <w:sz w:val="18"/>
                <w:vertAlign w:val="subscript"/>
              </w:rPr>
              <w:t>ε</w:t>
            </w:r>
            <w:proofErr w:type="spellEnd"/>
            <w:r w:rsidRPr="000B65E5">
              <w:rPr>
                <w:sz w:val="18"/>
              </w:rPr>
              <w:t>,</w:t>
            </w:r>
          </w:p>
          <w:p w:rsidR="00F12AD8" w:rsidRPr="000B65E5" w:rsidRDefault="00F12AD8" w:rsidP="00655397">
            <w:pPr>
              <w:jc w:val="center"/>
              <w:rPr>
                <w:sz w:val="18"/>
              </w:rPr>
            </w:pPr>
            <w:r w:rsidRPr="000B65E5">
              <w:rPr>
                <w:sz w:val="18"/>
              </w:rPr>
              <w:t>1/град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rPr>
                <w:sz w:val="18"/>
              </w:rPr>
            </w:pPr>
            <w:r>
              <w:rPr>
                <w:sz w:val="18"/>
              </w:rPr>
              <w:t>Нагрево-с</w:t>
            </w:r>
            <w:r w:rsidRPr="003346D4">
              <w:rPr>
                <w:sz w:val="18"/>
              </w:rPr>
              <w:t>тойкость,</w:t>
            </w:r>
            <w:r w:rsidRPr="003346D4">
              <w:rPr>
                <w:sz w:val="18"/>
                <w:vertAlign w:val="superscript"/>
              </w:rPr>
              <w:t>0</w:t>
            </w:r>
            <w:r w:rsidRPr="003346D4">
              <w:rPr>
                <w:sz w:val="18"/>
              </w:rPr>
              <w:t>С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Полиэ</w:t>
            </w:r>
            <w:r w:rsidRPr="003346D4">
              <w:rPr>
                <w:sz w:val="16"/>
              </w:rPr>
              <w:t>т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лен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2,3÷2,4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1014÷1015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1014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(1÷5)∙10-4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15÷20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90÷120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Поли</w:t>
            </w:r>
            <w:r w:rsidRPr="003346D4">
              <w:rPr>
                <w:sz w:val="16"/>
              </w:rPr>
              <w:t>ст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рол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2,4÷2,6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1014÷1015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1015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(1÷3)∙10-4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20÷35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70÷90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Политетрафторэ</w:t>
            </w:r>
            <w:r w:rsidRPr="003346D4">
              <w:rPr>
                <w:sz w:val="16"/>
              </w:rPr>
              <w:t>т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лен</w:t>
            </w:r>
          </w:p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(фторопласт -4)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1,9÷2,3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1015÷1016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1017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(1÷2)∙10-4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20÷30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250÷300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Поли</w:t>
            </w:r>
            <w:r w:rsidRPr="003346D4">
              <w:rPr>
                <w:sz w:val="16"/>
              </w:rPr>
              <w:t>трифторхлор</w:t>
            </w:r>
            <w:r>
              <w:rPr>
                <w:sz w:val="16"/>
              </w:rPr>
              <w:t>э</w:t>
            </w:r>
            <w:r w:rsidRPr="003346D4">
              <w:rPr>
                <w:sz w:val="16"/>
              </w:rPr>
              <w:t>т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лен</w:t>
            </w:r>
            <w:proofErr w:type="spellEnd"/>
            <w:r w:rsidRPr="003346D4">
              <w:rPr>
                <w:sz w:val="16"/>
              </w:rPr>
              <w:t xml:space="preserve">  </w:t>
            </w:r>
          </w:p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(фторопласт – 3)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2,3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1015÷1016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1017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(1÷2)∙10-2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20÷25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190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Полихлорвинил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3÷5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1013÷1014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1013÷1014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(3÷8)∙10-2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15÷20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60÷70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Полиметилметокри</w:t>
            </w:r>
            <w:r w:rsidRPr="003346D4">
              <w:rPr>
                <w:sz w:val="16"/>
              </w:rPr>
              <w:t>лат</w:t>
            </w:r>
            <w:proofErr w:type="spellEnd"/>
          </w:p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(органическое стекло)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3,5÷4,5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(2÷8)∙10-2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20÷30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70÷90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  <w:r w:rsidRPr="003346D4">
              <w:rPr>
                <w:sz w:val="16"/>
              </w:rPr>
              <w:t>покс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дн</w:t>
            </w:r>
            <w:r>
              <w:rPr>
                <w:sz w:val="16"/>
              </w:rPr>
              <w:t>ые</w:t>
            </w:r>
            <w:r w:rsidRPr="003346D4">
              <w:rPr>
                <w:sz w:val="16"/>
              </w:rPr>
              <w:t xml:space="preserve"> смолы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3÷4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1012÷1013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1013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(1÷3)∙10-2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20÷30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120÷140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Полиамидные смолы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3÷4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1012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(1÷4)∙10-2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15÷20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100÷120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Фенолформальдег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дн</w:t>
            </w:r>
            <w:r>
              <w:rPr>
                <w:sz w:val="16"/>
              </w:rPr>
              <w:t>ые</w:t>
            </w:r>
            <w:r w:rsidRPr="003346D4">
              <w:rPr>
                <w:sz w:val="16"/>
              </w:rPr>
              <w:t xml:space="preserve"> смолы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5÷6,5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rPr>
                <w:sz w:val="20"/>
              </w:rPr>
            </w:pPr>
            <w:r w:rsidRPr="003346D4">
              <w:rPr>
                <w:sz w:val="20"/>
              </w:rPr>
              <w:t>(1÷10)∙10-2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10÷20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110÷120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Поливинилхлори</w:t>
            </w:r>
            <w:r w:rsidRPr="003346D4">
              <w:rPr>
                <w:sz w:val="16"/>
              </w:rPr>
              <w:t>д</w:t>
            </w:r>
          </w:p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(винипласт)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3,2÷4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1012÷1013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1014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(1÷5)∙10-2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15÷35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65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Поликарбонат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3,2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1014÷1015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1014÷1015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(4÷8)·10-3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150÷165</w:t>
            </w:r>
          </w:p>
        </w:tc>
      </w:tr>
      <w:tr w:rsidR="00F12AD8" w:rsidRPr="003346D4" w:rsidTr="00655397">
        <w:trPr>
          <w:trHeight w:val="340"/>
        </w:trPr>
        <w:tc>
          <w:tcPr>
            <w:tcW w:w="2251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Кремни</w:t>
            </w:r>
            <w:r w:rsidRPr="003346D4">
              <w:rPr>
                <w:sz w:val="16"/>
              </w:rPr>
              <w:t>йорган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ч</w:t>
            </w:r>
            <w:r>
              <w:rPr>
                <w:sz w:val="16"/>
              </w:rPr>
              <w:t>еские</w:t>
            </w:r>
            <w:r w:rsidRPr="003346D4">
              <w:rPr>
                <w:sz w:val="16"/>
              </w:rPr>
              <w:t xml:space="preserve"> смолы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3÷5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1012÷1013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1013÷1014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(1÷3)∙10-2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15÷20</w:t>
            </w:r>
          </w:p>
        </w:tc>
        <w:tc>
          <w:tcPr>
            <w:tcW w:w="1089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180</w:t>
            </w:r>
          </w:p>
        </w:tc>
      </w:tr>
    </w:tbl>
    <w:p w:rsidR="00F12AD8" w:rsidRPr="003346D4" w:rsidRDefault="00F12AD8" w:rsidP="00F12AD8">
      <w:pPr>
        <w:spacing w:line="360" w:lineRule="auto"/>
        <w:rPr>
          <w:sz w:val="20"/>
          <w:szCs w:val="20"/>
        </w:rPr>
      </w:pPr>
    </w:p>
    <w:p w:rsidR="00F12AD8" w:rsidRPr="003346D4" w:rsidRDefault="00F12AD8" w:rsidP="00F12AD8">
      <w:pPr>
        <w:spacing w:line="360" w:lineRule="auto"/>
        <w:rPr>
          <w:sz w:val="20"/>
          <w:szCs w:val="20"/>
        </w:rPr>
        <w:sectPr w:rsidR="00F12AD8" w:rsidRPr="003346D4" w:rsidSect="003346D4">
          <w:pgSz w:w="11907" w:h="8392" w:orient="landscape" w:code="11"/>
          <w:pgMar w:top="902" w:right="1134" w:bottom="1077" w:left="1134" w:header="0" w:footer="1077" w:gutter="0"/>
          <w:cols w:space="720"/>
        </w:sectPr>
      </w:pPr>
    </w:p>
    <w:p w:rsidR="00F12AD8" w:rsidRPr="003346D4" w:rsidRDefault="00F12AD8" w:rsidP="00F12AD8">
      <w:pPr>
        <w:jc w:val="center"/>
        <w:rPr>
          <w:sz w:val="20"/>
        </w:rPr>
      </w:pPr>
      <w:r>
        <w:rPr>
          <w:sz w:val="20"/>
        </w:rPr>
        <w:lastRenderedPageBreak/>
        <w:t>ПРОДОЛЖЕНИЕ ПРИЛОЖЕНИЯ</w:t>
      </w:r>
      <w:r w:rsidRPr="003346D4">
        <w:rPr>
          <w:sz w:val="20"/>
        </w:rPr>
        <w:t xml:space="preserve"> Б   </w:t>
      </w:r>
    </w:p>
    <w:p w:rsidR="00F12AD8" w:rsidRPr="003346D4" w:rsidRDefault="00F12AD8" w:rsidP="00F12AD8">
      <w:pPr>
        <w:jc w:val="center"/>
        <w:rPr>
          <w:sz w:val="20"/>
        </w:rPr>
      </w:pPr>
      <w:r w:rsidRPr="003346D4">
        <w:rPr>
          <w:sz w:val="20"/>
        </w:rPr>
        <w:t xml:space="preserve">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58"/>
        <w:gridCol w:w="1047"/>
        <w:gridCol w:w="1126"/>
        <w:gridCol w:w="1126"/>
        <w:gridCol w:w="1073"/>
        <w:gridCol w:w="1052"/>
        <w:gridCol w:w="1068"/>
        <w:gridCol w:w="1205"/>
      </w:tblGrid>
      <w:tr w:rsidR="00F12AD8" w:rsidRPr="003346D4" w:rsidTr="00655397"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Материал</w:t>
            </w:r>
          </w:p>
        </w:tc>
        <w:tc>
          <w:tcPr>
            <w:tcW w:w="1073" w:type="dxa"/>
          </w:tcPr>
          <w:p w:rsidR="00F12AD8" w:rsidRPr="008C61E1" w:rsidRDefault="00F12AD8" w:rsidP="00655397">
            <w:pPr>
              <w:jc w:val="center"/>
              <w:rPr>
                <w:sz w:val="18"/>
                <w:vertAlign w:val="subscript"/>
              </w:rPr>
            </w:pPr>
            <w:proofErr w:type="spellStart"/>
            <w:r w:rsidRPr="003346D4">
              <w:rPr>
                <w:sz w:val="18"/>
              </w:rPr>
              <w:t>ε</w:t>
            </w:r>
            <w:r w:rsidRPr="008C61E1">
              <w:rPr>
                <w:sz w:val="18"/>
                <w:vertAlign w:val="subscript"/>
              </w:rPr>
              <w:t>r</w:t>
            </w:r>
            <w:proofErr w:type="spellEnd"/>
          </w:p>
          <w:p w:rsidR="00F12AD8" w:rsidRPr="003346D4" w:rsidRDefault="00F12AD8" w:rsidP="00655397">
            <w:pPr>
              <w:ind w:right="-74"/>
              <w:rPr>
                <w:sz w:val="18"/>
              </w:rPr>
            </w:pPr>
            <w:r w:rsidRPr="003346D4">
              <w:rPr>
                <w:sz w:val="18"/>
              </w:rPr>
              <w:t>( при 50Гц)</w:t>
            </w:r>
            <w:r w:rsidRPr="003346D4">
              <w:rPr>
                <w:sz w:val="18"/>
                <w:vertAlign w:val="subscript"/>
              </w:rPr>
              <w:t xml:space="preserve"> </w:t>
            </w:r>
          </w:p>
        </w:tc>
        <w:tc>
          <w:tcPr>
            <w:tcW w:w="1071" w:type="dxa"/>
          </w:tcPr>
          <w:p w:rsidR="00F12AD8" w:rsidRPr="008C61E1" w:rsidRDefault="00F12AD8" w:rsidP="00655397">
            <w:pPr>
              <w:jc w:val="center"/>
              <w:rPr>
                <w:sz w:val="18"/>
                <w:vertAlign w:val="subscript"/>
              </w:rPr>
            </w:pPr>
            <w:proofErr w:type="spellStart"/>
            <w:r w:rsidRPr="003346D4">
              <w:rPr>
                <w:sz w:val="18"/>
              </w:rPr>
              <w:t>ρ</w:t>
            </w:r>
            <w:r w:rsidRPr="008C61E1">
              <w:rPr>
                <w:sz w:val="18"/>
                <w:vertAlign w:val="subscript"/>
              </w:rPr>
              <w:t>v</w:t>
            </w:r>
            <w:proofErr w:type="spellEnd"/>
          </w:p>
          <w:p w:rsidR="00F12AD8" w:rsidRPr="003346D4" w:rsidRDefault="00F12AD8" w:rsidP="00655397">
            <w:pPr>
              <w:jc w:val="center"/>
              <w:rPr>
                <w:sz w:val="18"/>
                <w:vertAlign w:val="subscript"/>
              </w:rPr>
            </w:pPr>
            <w:r w:rsidRPr="003346D4">
              <w:rPr>
                <w:sz w:val="18"/>
              </w:rPr>
              <w:t xml:space="preserve">Ом · </w:t>
            </w:r>
            <w:proofErr w:type="gramStart"/>
            <w:r w:rsidRPr="003346D4">
              <w:rPr>
                <w:sz w:val="18"/>
              </w:rPr>
              <w:t>м</w:t>
            </w:r>
            <w:proofErr w:type="gramEnd"/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18"/>
                <w:vertAlign w:val="subscript"/>
              </w:rPr>
            </w:pPr>
            <w:proofErr w:type="spellStart"/>
            <w:r w:rsidRPr="003346D4">
              <w:rPr>
                <w:sz w:val="18"/>
              </w:rPr>
              <w:t>ρ</w:t>
            </w:r>
            <w:r w:rsidRPr="008C61E1">
              <w:rPr>
                <w:sz w:val="18"/>
                <w:vertAlign w:val="subscript"/>
              </w:rPr>
              <w:t>s</w:t>
            </w:r>
            <w:proofErr w:type="spellEnd"/>
          </w:p>
          <w:p w:rsidR="00F12AD8" w:rsidRPr="003346D4" w:rsidRDefault="00F12AD8" w:rsidP="00655397">
            <w:pPr>
              <w:jc w:val="center"/>
              <w:rPr>
                <w:sz w:val="18"/>
                <w:vertAlign w:val="subscript"/>
              </w:rPr>
            </w:pPr>
            <w:r w:rsidRPr="003346D4">
              <w:rPr>
                <w:sz w:val="18"/>
              </w:rPr>
              <w:t>Ом</w:t>
            </w:r>
            <w:r w:rsidRPr="003346D4">
              <w:rPr>
                <w:sz w:val="18"/>
                <w:vertAlign w:val="subscript"/>
              </w:rPr>
              <w:t xml:space="preserve"> 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18"/>
              </w:rPr>
            </w:pPr>
            <w:proofErr w:type="spellStart"/>
            <w:r w:rsidRPr="003346D4">
              <w:rPr>
                <w:sz w:val="18"/>
              </w:rPr>
              <w:t>tgδ</w:t>
            </w:r>
            <w:proofErr w:type="spellEnd"/>
          </w:p>
          <w:p w:rsidR="00F12AD8" w:rsidRPr="003346D4" w:rsidRDefault="00F12AD8" w:rsidP="00655397">
            <w:pPr>
              <w:ind w:hanging="54"/>
              <w:jc w:val="center"/>
              <w:rPr>
                <w:sz w:val="18"/>
              </w:rPr>
            </w:pPr>
            <w:r w:rsidRPr="003346D4">
              <w:rPr>
                <w:sz w:val="18"/>
              </w:rPr>
              <w:t>( при 50Гц)</w:t>
            </w:r>
          </w:p>
        </w:tc>
        <w:tc>
          <w:tcPr>
            <w:tcW w:w="1090" w:type="dxa"/>
          </w:tcPr>
          <w:p w:rsidR="00F12AD8" w:rsidRPr="000B65E5" w:rsidRDefault="00F12AD8" w:rsidP="00655397">
            <w:pPr>
              <w:jc w:val="center"/>
              <w:rPr>
                <w:sz w:val="18"/>
              </w:rPr>
            </w:pPr>
            <w:r w:rsidRPr="000B65E5">
              <w:rPr>
                <w:sz w:val="18"/>
              </w:rPr>
              <w:t>Е, МВ/м</w:t>
            </w:r>
          </w:p>
          <w:p w:rsidR="00F12AD8" w:rsidRPr="000B65E5" w:rsidRDefault="00F12AD8" w:rsidP="00655397">
            <w:pPr>
              <w:ind w:left="-53" w:right="-108" w:hanging="27"/>
              <w:rPr>
                <w:sz w:val="18"/>
              </w:rPr>
            </w:pPr>
            <w:r w:rsidRPr="000B65E5">
              <w:rPr>
                <w:sz w:val="18"/>
              </w:rPr>
              <w:t xml:space="preserve"> ( при 50Гц)</w:t>
            </w:r>
          </w:p>
        </w:tc>
        <w:tc>
          <w:tcPr>
            <w:tcW w:w="1090" w:type="dxa"/>
          </w:tcPr>
          <w:p w:rsidR="00F12AD8" w:rsidRPr="000B65E5" w:rsidRDefault="00F12AD8" w:rsidP="00655397">
            <w:pPr>
              <w:jc w:val="center"/>
              <w:rPr>
                <w:sz w:val="18"/>
              </w:rPr>
            </w:pPr>
            <w:proofErr w:type="spellStart"/>
            <w:r w:rsidRPr="000B65E5">
              <w:rPr>
                <w:sz w:val="18"/>
              </w:rPr>
              <w:t>ТК</w:t>
            </w:r>
            <w:r w:rsidRPr="000B65E5">
              <w:rPr>
                <w:sz w:val="18"/>
                <w:vertAlign w:val="subscript"/>
              </w:rPr>
              <w:t>ε</w:t>
            </w:r>
            <w:proofErr w:type="spellEnd"/>
            <w:r w:rsidRPr="000B65E5">
              <w:rPr>
                <w:sz w:val="18"/>
              </w:rPr>
              <w:t>,</w:t>
            </w:r>
          </w:p>
          <w:p w:rsidR="00F12AD8" w:rsidRPr="000B65E5" w:rsidRDefault="00F12AD8" w:rsidP="00655397">
            <w:pPr>
              <w:jc w:val="center"/>
              <w:rPr>
                <w:sz w:val="18"/>
              </w:rPr>
            </w:pPr>
            <w:r w:rsidRPr="000B65E5">
              <w:rPr>
                <w:sz w:val="18"/>
              </w:rPr>
              <w:t>1/град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rPr>
                <w:sz w:val="18"/>
              </w:rPr>
            </w:pPr>
            <w:r>
              <w:rPr>
                <w:sz w:val="18"/>
              </w:rPr>
              <w:t>Нагрево-с</w:t>
            </w:r>
            <w:r w:rsidRPr="003346D4">
              <w:rPr>
                <w:sz w:val="18"/>
              </w:rPr>
              <w:t>тойкость,</w:t>
            </w:r>
            <w:r w:rsidRPr="003346D4">
              <w:rPr>
                <w:sz w:val="18"/>
                <w:vertAlign w:val="superscript"/>
              </w:rPr>
              <w:t>0</w:t>
            </w:r>
            <w:r w:rsidRPr="003346D4">
              <w:rPr>
                <w:sz w:val="18"/>
              </w:rPr>
              <w:t>С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Эбонит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2,8÷4,5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1013÷1014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1012÷1013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tabs>
                <w:tab w:val="left" w:pos="1014"/>
              </w:tabs>
              <w:ind w:left="-74" w:right="-46"/>
              <w:rPr>
                <w:sz w:val="20"/>
              </w:rPr>
            </w:pPr>
            <w:r w:rsidRPr="003346D4">
              <w:rPr>
                <w:sz w:val="20"/>
              </w:rPr>
              <w:t xml:space="preserve"> (6÷15)·10-3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17÷25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50÷100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Э</w:t>
            </w:r>
            <w:r w:rsidRPr="003346D4">
              <w:rPr>
                <w:sz w:val="16"/>
              </w:rPr>
              <w:t>скапон</w:t>
            </w:r>
            <w:proofErr w:type="spellEnd"/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2,7÷3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1016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5∙10-4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35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80÷100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0B65E5" w:rsidRDefault="00F12AD8" w:rsidP="00655397">
            <w:pPr>
              <w:jc w:val="center"/>
              <w:rPr>
                <w:sz w:val="16"/>
              </w:rPr>
            </w:pPr>
            <w:r w:rsidRPr="000B65E5">
              <w:rPr>
                <w:sz w:val="16"/>
              </w:rPr>
              <w:t>Слюда-мусковит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6,8÷7,2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1011÷1013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ind w:hanging="74"/>
              <w:rPr>
                <w:sz w:val="20"/>
              </w:rPr>
            </w:pPr>
            <w:r w:rsidRPr="003346D4">
              <w:rPr>
                <w:sz w:val="20"/>
              </w:rPr>
              <w:t xml:space="preserve"> (4÷8)·10-3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0B65E5" w:rsidRDefault="00F12AD8" w:rsidP="00655397">
            <w:pPr>
              <w:jc w:val="center"/>
              <w:rPr>
                <w:sz w:val="16"/>
              </w:rPr>
            </w:pPr>
            <w:r w:rsidRPr="000B65E5">
              <w:rPr>
                <w:sz w:val="16"/>
              </w:rPr>
              <w:t>Слюда-флогопит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6,2÷6,8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1010÷1011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ind w:right="-156"/>
              <w:rPr>
                <w:sz w:val="20"/>
              </w:rPr>
            </w:pPr>
            <w:r w:rsidRPr="003346D4">
              <w:rPr>
                <w:sz w:val="20"/>
              </w:rPr>
              <w:t>(6÷15)·10-2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Микалекс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6,0÷8,5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1010÷1012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1010÷1012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ind w:right="-156"/>
              <w:rPr>
                <w:sz w:val="20"/>
              </w:rPr>
            </w:pPr>
            <w:r w:rsidRPr="003346D4">
              <w:rPr>
                <w:sz w:val="20"/>
              </w:rPr>
              <w:t>(3÷10)·10-2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10÷20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3∙10-4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330÷350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Ультрафарфор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8,25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1011÷1012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tabs>
                <w:tab w:val="left" w:pos="1026"/>
              </w:tabs>
              <w:ind w:right="-156"/>
              <w:rPr>
                <w:sz w:val="20"/>
              </w:rPr>
            </w:pPr>
            <w:r w:rsidRPr="003346D4">
              <w:rPr>
                <w:sz w:val="20"/>
              </w:rPr>
              <w:t>(6÷15)·10-4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25÷30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1∙10-4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160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 w:rsidRPr="003346D4">
              <w:rPr>
                <w:sz w:val="16"/>
              </w:rPr>
              <w:t>Гет</w:t>
            </w:r>
            <w:r>
              <w:rPr>
                <w:sz w:val="16"/>
              </w:rPr>
              <w:t>и</w:t>
            </w:r>
            <w:r w:rsidRPr="003346D4">
              <w:rPr>
                <w:sz w:val="16"/>
              </w:rPr>
              <w:t>накс</w:t>
            </w:r>
            <w:proofErr w:type="spellEnd"/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5÷6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109÷1010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1011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ind w:right="-156"/>
              <w:rPr>
                <w:sz w:val="20"/>
              </w:rPr>
            </w:pPr>
            <w:r w:rsidRPr="003346D4">
              <w:rPr>
                <w:sz w:val="20"/>
              </w:rPr>
              <w:t>(4÷10)·10-2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20÷25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150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Текстолит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6÷8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1010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7∙10-2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6÷8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135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r w:rsidRPr="003346D4">
              <w:rPr>
                <w:sz w:val="16"/>
              </w:rPr>
              <w:t>Стеклотекстолит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6÷12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6∙10-2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120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200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Си</w:t>
            </w:r>
            <w:r w:rsidRPr="003346D4">
              <w:rPr>
                <w:sz w:val="16"/>
              </w:rPr>
              <w:t>талл</w:t>
            </w:r>
            <w:proofErr w:type="spellEnd"/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5÷7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1010÷1012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1∙10-3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20÷80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Ти</w:t>
            </w:r>
            <w:r w:rsidRPr="003346D4">
              <w:rPr>
                <w:sz w:val="16"/>
              </w:rPr>
              <w:t>конд</w:t>
            </w:r>
            <w:proofErr w:type="spellEnd"/>
            <w:r w:rsidRPr="003346D4">
              <w:rPr>
                <w:sz w:val="16"/>
              </w:rPr>
              <w:t xml:space="preserve"> Т-40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40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1010÷1011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3∙10-3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8÷10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-8∙10-5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Ти</w:t>
            </w:r>
            <w:r w:rsidRPr="003346D4">
              <w:rPr>
                <w:sz w:val="16"/>
              </w:rPr>
              <w:t>конд</w:t>
            </w:r>
            <w:proofErr w:type="spellEnd"/>
            <w:r w:rsidRPr="003346D4">
              <w:rPr>
                <w:sz w:val="16"/>
              </w:rPr>
              <w:t xml:space="preserve"> Т-80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80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108÷109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  <w:vertAlign w:val="superscript"/>
              </w:rPr>
            </w:pPr>
            <w:r w:rsidRPr="003346D4">
              <w:rPr>
                <w:sz w:val="20"/>
              </w:rPr>
              <w:t>109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4∙10-4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10÷12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-7∙10-4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160</w:t>
            </w:r>
          </w:p>
        </w:tc>
      </w:tr>
      <w:tr w:rsidR="00F12AD8" w:rsidRPr="003346D4" w:rsidTr="00655397">
        <w:trPr>
          <w:trHeight w:val="340"/>
        </w:trPr>
        <w:tc>
          <w:tcPr>
            <w:tcW w:w="2250" w:type="dxa"/>
          </w:tcPr>
          <w:p w:rsidR="00F12AD8" w:rsidRPr="003346D4" w:rsidRDefault="00F12AD8" w:rsidP="0065539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Ти</w:t>
            </w:r>
            <w:r w:rsidRPr="003346D4">
              <w:rPr>
                <w:sz w:val="16"/>
              </w:rPr>
              <w:t>конд</w:t>
            </w:r>
            <w:proofErr w:type="spellEnd"/>
            <w:r w:rsidRPr="003346D4">
              <w:rPr>
                <w:sz w:val="16"/>
              </w:rPr>
              <w:t xml:space="preserve"> Т-130</w:t>
            </w:r>
          </w:p>
        </w:tc>
        <w:tc>
          <w:tcPr>
            <w:tcW w:w="1073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130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1010÷1011</w:t>
            </w:r>
          </w:p>
        </w:tc>
        <w:tc>
          <w:tcPr>
            <w:tcW w:w="1071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3∙10-4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25÷30</w:t>
            </w:r>
          </w:p>
        </w:tc>
        <w:tc>
          <w:tcPr>
            <w:tcW w:w="1090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-1,25∙10-3</w:t>
            </w:r>
          </w:p>
        </w:tc>
        <w:tc>
          <w:tcPr>
            <w:tcW w:w="1125" w:type="dxa"/>
          </w:tcPr>
          <w:p w:rsidR="00F12AD8" w:rsidRPr="003346D4" w:rsidRDefault="00F12AD8" w:rsidP="00655397">
            <w:pPr>
              <w:jc w:val="center"/>
              <w:rPr>
                <w:sz w:val="20"/>
              </w:rPr>
            </w:pPr>
            <w:r w:rsidRPr="003346D4">
              <w:rPr>
                <w:sz w:val="20"/>
              </w:rPr>
              <w:t>-</w:t>
            </w:r>
          </w:p>
        </w:tc>
      </w:tr>
    </w:tbl>
    <w:p w:rsidR="00F12AD8" w:rsidRPr="003346D4" w:rsidRDefault="00F12AD8" w:rsidP="00F12AD8">
      <w:pPr>
        <w:spacing w:line="360" w:lineRule="auto"/>
        <w:rPr>
          <w:sz w:val="20"/>
          <w:szCs w:val="20"/>
        </w:rPr>
      </w:pPr>
    </w:p>
    <w:p w:rsidR="00F12AD8" w:rsidRPr="003346D4" w:rsidRDefault="00F12AD8" w:rsidP="00F12AD8">
      <w:pPr>
        <w:spacing w:line="360" w:lineRule="auto"/>
        <w:rPr>
          <w:sz w:val="20"/>
          <w:szCs w:val="20"/>
        </w:rPr>
        <w:sectPr w:rsidR="00F12AD8" w:rsidRPr="003346D4" w:rsidSect="003346D4">
          <w:pgSz w:w="11907" w:h="8392" w:orient="landscape"/>
          <w:pgMar w:top="902" w:right="1134" w:bottom="1077" w:left="1134" w:header="0" w:footer="1077" w:gutter="0"/>
          <w:cols w:space="720"/>
        </w:sectPr>
      </w:pPr>
    </w:p>
    <w:p w:rsidR="00F12AD8" w:rsidRPr="003346D4" w:rsidRDefault="00F12AD8" w:rsidP="00F12AD8">
      <w:pPr>
        <w:shd w:val="clear" w:color="auto" w:fill="FFFFFF"/>
        <w:jc w:val="both"/>
        <w:rPr>
          <w:sz w:val="20"/>
        </w:rPr>
      </w:pPr>
      <w:r w:rsidRPr="003346D4">
        <w:rPr>
          <w:sz w:val="20"/>
        </w:rPr>
        <w:lastRenderedPageBreak/>
        <w:t xml:space="preserve">                                                     </w:t>
      </w:r>
      <w:r w:rsidRPr="003346D4">
        <w:rPr>
          <w:bCs/>
          <w:spacing w:val="6"/>
          <w:sz w:val="20"/>
        </w:rPr>
        <w:t xml:space="preserve">ПРИЛОЖЕНИЕ </w:t>
      </w:r>
      <w:proofErr w:type="gramStart"/>
      <w:r w:rsidRPr="003346D4">
        <w:rPr>
          <w:bCs/>
          <w:spacing w:val="6"/>
          <w:sz w:val="20"/>
        </w:rPr>
        <w:t>В</w:t>
      </w:r>
      <w:proofErr w:type="gramEnd"/>
    </w:p>
    <w:p w:rsidR="00F12AD8" w:rsidRPr="0094184E" w:rsidRDefault="00F12AD8" w:rsidP="00F12AD8">
      <w:pPr>
        <w:shd w:val="clear" w:color="auto" w:fill="FFFFFF"/>
        <w:spacing w:before="298"/>
        <w:ind w:left="341" w:firstLine="802"/>
        <w:jc w:val="center"/>
        <w:rPr>
          <w:sz w:val="20"/>
        </w:rPr>
      </w:pPr>
      <w:r w:rsidRPr="0094184E">
        <w:rPr>
          <w:sz w:val="20"/>
        </w:rPr>
        <w:t xml:space="preserve">Температурные зависимости </w:t>
      </w:r>
      <w:r w:rsidRPr="0094184E">
        <w:rPr>
          <w:position w:val="-10"/>
          <w:sz w:val="2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5" o:title=""/>
          </v:shape>
          <o:OLEObject Type="Embed" ProgID="Equation.3" ShapeID="_x0000_i1025" DrawAspect="Content" ObjectID="_1635604848" r:id="rId6"/>
        </w:object>
      </w:r>
      <w:r w:rsidRPr="0094184E">
        <w:rPr>
          <w:sz w:val="20"/>
        </w:rPr>
        <w:t xml:space="preserve">; </w:t>
      </w:r>
      <w:r w:rsidRPr="0094184E">
        <w:rPr>
          <w:position w:val="-12"/>
          <w:sz w:val="20"/>
        </w:rPr>
        <w:object w:dxaOrig="300" w:dyaOrig="360">
          <v:shape id="_x0000_i1026" type="#_x0000_t75" style="width:15pt;height:18pt" o:ole="">
            <v:imagedata r:id="rId7" o:title=""/>
          </v:shape>
          <o:OLEObject Type="Embed" ProgID="Equation.3" ShapeID="_x0000_i1026" DrawAspect="Content" ObjectID="_1635604849" r:id="rId8"/>
        </w:object>
      </w:r>
      <w:r w:rsidRPr="0094184E">
        <w:rPr>
          <w:sz w:val="20"/>
        </w:rPr>
        <w:t xml:space="preserve"> и </w:t>
      </w:r>
      <w:proofErr w:type="spellStart"/>
      <w:r w:rsidRPr="0094184E">
        <w:rPr>
          <w:sz w:val="20"/>
        </w:rPr>
        <w:t>tg</w:t>
      </w:r>
      <w:proofErr w:type="spellEnd"/>
      <w:r w:rsidRPr="0094184E">
        <w:rPr>
          <w:sz w:val="20"/>
        </w:rPr>
        <w:t xml:space="preserve"> </w:t>
      </w:r>
      <w:r w:rsidRPr="0094184E">
        <w:rPr>
          <w:position w:val="-6"/>
          <w:sz w:val="20"/>
        </w:rPr>
        <w:object w:dxaOrig="220" w:dyaOrig="280">
          <v:shape id="_x0000_i1027" type="#_x0000_t75" style="width:11.25pt;height:14.25pt" o:ole="">
            <v:imagedata r:id="rId9" o:title=""/>
          </v:shape>
          <o:OLEObject Type="Embed" ProgID="Equation.3" ShapeID="_x0000_i1027" DrawAspect="Content" ObjectID="_1635604850" r:id="rId10"/>
        </w:object>
      </w:r>
      <w:r w:rsidRPr="0094184E">
        <w:rPr>
          <w:sz w:val="20"/>
        </w:rPr>
        <w:t xml:space="preserve"> для ряда</w:t>
      </w:r>
      <w:r w:rsidRPr="0094184E">
        <w:rPr>
          <w:color w:val="000000"/>
          <w:sz w:val="20"/>
        </w:rPr>
        <w:t xml:space="preserve"> электроизоляционных материалов</w:t>
      </w:r>
    </w:p>
    <w:p w:rsidR="00F12AD8" w:rsidRPr="003346D4" w:rsidRDefault="00F12AD8" w:rsidP="00F12AD8">
      <w:pPr>
        <w:spacing w:before="158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24350" cy="395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D8" w:rsidRPr="0094184E" w:rsidRDefault="00F12AD8" w:rsidP="00F12AD8">
      <w:pPr>
        <w:shd w:val="clear" w:color="auto" w:fill="FFFFFF"/>
        <w:spacing w:before="134"/>
        <w:ind w:left="355" w:right="19"/>
        <w:jc w:val="both"/>
        <w:rPr>
          <w:bCs/>
          <w:sz w:val="20"/>
        </w:rPr>
      </w:pPr>
      <w:r w:rsidRPr="003346D4">
        <w:rPr>
          <w:bCs/>
          <w:color w:val="000000"/>
          <w:spacing w:val="2"/>
          <w:sz w:val="20"/>
        </w:rPr>
        <w:t xml:space="preserve">         Рисунок В.1 - </w:t>
      </w:r>
      <w:r w:rsidRPr="003346D4">
        <w:rPr>
          <w:bCs/>
          <w:spacing w:val="2"/>
          <w:sz w:val="20"/>
        </w:rPr>
        <w:t xml:space="preserve">Графики температурных зависимостей </w:t>
      </w:r>
      <w:proofErr w:type="spellStart"/>
      <w:r w:rsidRPr="003346D4">
        <w:rPr>
          <w:bCs/>
          <w:spacing w:val="2"/>
        </w:rPr>
        <w:t>ε</w:t>
      </w:r>
      <w:r w:rsidRPr="0094184E">
        <w:rPr>
          <w:bCs/>
          <w:spacing w:val="2"/>
          <w:vertAlign w:val="subscript"/>
        </w:rPr>
        <w:t>r</w:t>
      </w:r>
      <w:proofErr w:type="spellEnd"/>
      <w:r w:rsidRPr="003346D4">
        <w:rPr>
          <w:bCs/>
          <w:spacing w:val="2"/>
          <w:sz w:val="20"/>
        </w:rPr>
        <w:t xml:space="preserve"> для </w:t>
      </w:r>
      <w:r w:rsidRPr="0094184E">
        <w:rPr>
          <w:bCs/>
          <w:sz w:val="20"/>
        </w:rPr>
        <w:t>следующих мате</w:t>
      </w:r>
      <w:r>
        <w:rPr>
          <w:bCs/>
          <w:sz w:val="20"/>
        </w:rPr>
        <w:t>риалов</w:t>
      </w:r>
      <w:proofErr w:type="gramStart"/>
      <w:r>
        <w:rPr>
          <w:bCs/>
          <w:sz w:val="20"/>
        </w:rPr>
        <w:t xml:space="preserve"> :</w:t>
      </w:r>
      <w:proofErr w:type="gramEnd"/>
      <w:r>
        <w:rPr>
          <w:bCs/>
          <w:sz w:val="20"/>
        </w:rPr>
        <w:t xml:space="preserve"> 1 - полисти</w:t>
      </w:r>
      <w:r w:rsidRPr="0094184E">
        <w:rPr>
          <w:bCs/>
          <w:sz w:val="20"/>
        </w:rPr>
        <w:t>ро</w:t>
      </w:r>
      <w:r>
        <w:rPr>
          <w:bCs/>
          <w:sz w:val="20"/>
        </w:rPr>
        <w:t xml:space="preserve">л; 2 – </w:t>
      </w:r>
      <w:proofErr w:type="spellStart"/>
      <w:r>
        <w:rPr>
          <w:bCs/>
          <w:sz w:val="20"/>
        </w:rPr>
        <w:t>полидеметилфенол</w:t>
      </w:r>
      <w:proofErr w:type="spellEnd"/>
      <w:r>
        <w:rPr>
          <w:bCs/>
          <w:sz w:val="20"/>
        </w:rPr>
        <w:t>; 3 - ПЭ</w:t>
      </w:r>
      <w:r w:rsidRPr="0094184E">
        <w:rPr>
          <w:bCs/>
          <w:sz w:val="20"/>
        </w:rPr>
        <w:t xml:space="preserve">ТФ ; </w:t>
      </w:r>
      <w:r>
        <w:rPr>
          <w:bCs/>
          <w:sz w:val="20"/>
        </w:rPr>
        <w:t>4 - полиэфир; 5 - полиэтилен ПЭ</w:t>
      </w:r>
      <w:r w:rsidRPr="0094184E">
        <w:rPr>
          <w:bCs/>
          <w:sz w:val="20"/>
        </w:rPr>
        <w:t xml:space="preserve">ВТ; 6 - </w:t>
      </w:r>
      <w:proofErr w:type="spellStart"/>
      <w:r w:rsidRPr="0094184E">
        <w:rPr>
          <w:bCs/>
          <w:sz w:val="20"/>
        </w:rPr>
        <w:t>новомикалекс</w:t>
      </w:r>
      <w:proofErr w:type="spellEnd"/>
      <w:r w:rsidRPr="0094184E">
        <w:rPr>
          <w:bCs/>
          <w:sz w:val="20"/>
        </w:rPr>
        <w:t>; 7- фарфор; 8 - стеа</w:t>
      </w:r>
      <w:r>
        <w:rPr>
          <w:bCs/>
          <w:sz w:val="20"/>
        </w:rPr>
        <w:t>тит; 9 - ультрафарфор; 10 – поли</w:t>
      </w:r>
      <w:r w:rsidRPr="0094184E">
        <w:rPr>
          <w:bCs/>
          <w:sz w:val="20"/>
        </w:rPr>
        <w:t>в</w:t>
      </w:r>
      <w:r>
        <w:rPr>
          <w:bCs/>
          <w:sz w:val="20"/>
        </w:rPr>
        <w:t>и</w:t>
      </w:r>
      <w:r w:rsidRPr="0094184E">
        <w:rPr>
          <w:bCs/>
          <w:sz w:val="20"/>
        </w:rPr>
        <w:t>н</w:t>
      </w:r>
      <w:r>
        <w:rPr>
          <w:bCs/>
          <w:sz w:val="20"/>
        </w:rPr>
        <w:t>и</w:t>
      </w:r>
      <w:r w:rsidRPr="0094184E">
        <w:rPr>
          <w:bCs/>
          <w:sz w:val="20"/>
        </w:rPr>
        <w:t>лхлор</w:t>
      </w:r>
      <w:r>
        <w:rPr>
          <w:bCs/>
          <w:sz w:val="20"/>
        </w:rPr>
        <w:t>и</w:t>
      </w:r>
      <w:r w:rsidRPr="0094184E">
        <w:rPr>
          <w:bCs/>
          <w:sz w:val="20"/>
        </w:rPr>
        <w:t>д</w:t>
      </w:r>
    </w:p>
    <w:p w:rsidR="00F12AD8" w:rsidRPr="0094184E" w:rsidRDefault="00F12AD8" w:rsidP="00F12AD8">
      <w:pPr>
        <w:shd w:val="clear" w:color="auto" w:fill="FFFFFF"/>
        <w:spacing w:before="134"/>
        <w:ind w:left="355" w:right="19"/>
        <w:jc w:val="both"/>
        <w:rPr>
          <w:sz w:val="20"/>
        </w:rPr>
      </w:pPr>
    </w:p>
    <w:p w:rsidR="00F12AD8" w:rsidRDefault="00F12AD8" w:rsidP="00F12AD8">
      <w:pPr>
        <w:shd w:val="clear" w:color="auto" w:fill="FFFFFF"/>
        <w:ind w:left="1512"/>
        <w:jc w:val="both"/>
        <w:rPr>
          <w:bCs/>
          <w:color w:val="000000"/>
          <w:spacing w:val="-11"/>
          <w:sz w:val="20"/>
        </w:rPr>
      </w:pPr>
      <w:r w:rsidRPr="003346D4">
        <w:rPr>
          <w:bCs/>
          <w:color w:val="000000"/>
          <w:spacing w:val="-11"/>
          <w:sz w:val="20"/>
        </w:rPr>
        <w:t xml:space="preserve">           </w:t>
      </w: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Default="00F12AD8" w:rsidP="00F12AD8">
      <w:pPr>
        <w:shd w:val="clear" w:color="auto" w:fill="FFFFFF"/>
        <w:ind w:left="1512"/>
        <w:rPr>
          <w:bCs/>
          <w:spacing w:val="-11"/>
          <w:sz w:val="20"/>
        </w:rPr>
      </w:pPr>
    </w:p>
    <w:p w:rsidR="00F12AD8" w:rsidRPr="003346D4" w:rsidRDefault="00F12AD8" w:rsidP="00F12AD8">
      <w:pPr>
        <w:shd w:val="clear" w:color="auto" w:fill="FFFFFF"/>
        <w:ind w:left="1512"/>
        <w:rPr>
          <w:sz w:val="20"/>
        </w:rPr>
      </w:pPr>
      <w:r>
        <w:rPr>
          <w:bCs/>
          <w:spacing w:val="-11"/>
          <w:sz w:val="20"/>
        </w:rPr>
        <w:lastRenderedPageBreak/>
        <w:t xml:space="preserve">      </w:t>
      </w:r>
      <w:r w:rsidRPr="003346D4">
        <w:rPr>
          <w:bCs/>
          <w:spacing w:val="-11"/>
          <w:sz w:val="20"/>
        </w:rPr>
        <w:t xml:space="preserve">ПРОДОЛЖЕНИЕ  ПРИЛОЖЕНИЯ </w:t>
      </w:r>
      <w:r w:rsidRPr="003346D4">
        <w:rPr>
          <w:bCs/>
          <w:color w:val="000000"/>
          <w:spacing w:val="-11"/>
          <w:sz w:val="20"/>
        </w:rPr>
        <w:t xml:space="preserve"> </w:t>
      </w:r>
      <w:proofErr w:type="gramStart"/>
      <w:r w:rsidRPr="003346D4">
        <w:rPr>
          <w:bCs/>
          <w:color w:val="000000"/>
          <w:spacing w:val="-11"/>
          <w:sz w:val="20"/>
        </w:rPr>
        <w:t>В</w:t>
      </w:r>
      <w:proofErr w:type="gramEnd"/>
    </w:p>
    <w:p w:rsidR="00F12AD8" w:rsidRPr="003346D4" w:rsidRDefault="00F12AD8" w:rsidP="00F12AD8">
      <w:pPr>
        <w:spacing w:before="326"/>
        <w:ind w:left="1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33875" cy="441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D8" w:rsidRPr="003346D4" w:rsidRDefault="00F12AD8" w:rsidP="00F12AD8">
      <w:pPr>
        <w:shd w:val="clear" w:color="auto" w:fill="FFFFFF"/>
        <w:spacing w:before="230"/>
        <w:ind w:right="240"/>
        <w:jc w:val="both"/>
        <w:rPr>
          <w:bCs/>
          <w:spacing w:val="2"/>
          <w:sz w:val="20"/>
        </w:rPr>
      </w:pPr>
      <w:r w:rsidRPr="003346D4">
        <w:rPr>
          <w:bCs/>
          <w:color w:val="000000"/>
          <w:spacing w:val="2"/>
          <w:sz w:val="20"/>
        </w:rPr>
        <w:t xml:space="preserve">         Рисунок В.2 - </w:t>
      </w:r>
      <w:r w:rsidRPr="003346D4">
        <w:rPr>
          <w:bCs/>
          <w:spacing w:val="2"/>
          <w:sz w:val="20"/>
        </w:rPr>
        <w:t xml:space="preserve">Графики температурных зависимостей </w:t>
      </w:r>
      <w:proofErr w:type="spellStart"/>
      <w:r w:rsidRPr="003346D4">
        <w:rPr>
          <w:bCs/>
          <w:spacing w:val="2"/>
          <w:sz w:val="20"/>
        </w:rPr>
        <w:t>tg</w:t>
      </w:r>
      <w:proofErr w:type="spellEnd"/>
      <w:r w:rsidRPr="003346D4">
        <w:rPr>
          <w:bCs/>
          <w:spacing w:val="2"/>
          <w:sz w:val="20"/>
        </w:rPr>
        <w:t xml:space="preserve"> δ для ряда изоляционных материалов (название материалов </w:t>
      </w:r>
      <w:proofErr w:type="spellStart"/>
      <w:proofErr w:type="gramStart"/>
      <w:r>
        <w:rPr>
          <w:bCs/>
          <w:spacing w:val="2"/>
          <w:sz w:val="20"/>
        </w:rPr>
        <w:t>со</w:t>
      </w:r>
      <w:r w:rsidRPr="003346D4">
        <w:rPr>
          <w:bCs/>
          <w:spacing w:val="2"/>
          <w:sz w:val="20"/>
        </w:rPr>
        <w:t>ответ</w:t>
      </w:r>
      <w:r>
        <w:rPr>
          <w:bCs/>
          <w:spacing w:val="2"/>
          <w:sz w:val="20"/>
        </w:rPr>
        <w:t>-ствуют</w:t>
      </w:r>
      <w:proofErr w:type="spellEnd"/>
      <w:proofErr w:type="gramEnd"/>
      <w:r w:rsidRPr="003346D4">
        <w:rPr>
          <w:bCs/>
          <w:spacing w:val="2"/>
          <w:sz w:val="20"/>
        </w:rPr>
        <w:t xml:space="preserve"> о</w:t>
      </w:r>
      <w:r>
        <w:rPr>
          <w:bCs/>
          <w:spacing w:val="2"/>
          <w:sz w:val="20"/>
        </w:rPr>
        <w:t>бо</w:t>
      </w:r>
      <w:r w:rsidRPr="003346D4">
        <w:rPr>
          <w:bCs/>
          <w:spacing w:val="2"/>
          <w:sz w:val="20"/>
        </w:rPr>
        <w:t>значен</w:t>
      </w:r>
      <w:r>
        <w:rPr>
          <w:bCs/>
          <w:spacing w:val="2"/>
          <w:sz w:val="20"/>
        </w:rPr>
        <w:t>и</w:t>
      </w:r>
      <w:r w:rsidRPr="003346D4">
        <w:rPr>
          <w:bCs/>
          <w:spacing w:val="2"/>
          <w:sz w:val="20"/>
        </w:rPr>
        <w:t>ям на рис. В.1)</w:t>
      </w:r>
    </w:p>
    <w:p w:rsidR="00F12AD8" w:rsidRPr="003346D4" w:rsidRDefault="00F12AD8" w:rsidP="00F12AD8">
      <w:pPr>
        <w:shd w:val="clear" w:color="auto" w:fill="FFFFFF"/>
        <w:spacing w:before="230"/>
        <w:ind w:right="240"/>
        <w:jc w:val="both"/>
        <w:rPr>
          <w:bCs/>
          <w:color w:val="000000"/>
          <w:spacing w:val="2"/>
          <w:sz w:val="20"/>
        </w:rPr>
      </w:pPr>
    </w:p>
    <w:p w:rsidR="00F12AD8" w:rsidRPr="003346D4" w:rsidRDefault="00F12AD8" w:rsidP="00F12AD8">
      <w:pPr>
        <w:shd w:val="clear" w:color="auto" w:fill="FFFFFF"/>
        <w:ind w:right="106"/>
        <w:jc w:val="both"/>
        <w:rPr>
          <w:bCs/>
          <w:color w:val="000000"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both"/>
        <w:rPr>
          <w:bCs/>
          <w:color w:val="000000"/>
          <w:spacing w:val="-10"/>
          <w:sz w:val="20"/>
        </w:rPr>
      </w:pPr>
      <w:r w:rsidRPr="003346D4">
        <w:rPr>
          <w:bCs/>
          <w:color w:val="000000"/>
          <w:spacing w:val="-10"/>
          <w:sz w:val="20"/>
        </w:rPr>
        <w:t xml:space="preserve">                                                    </w:t>
      </w: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Default="00F12AD8" w:rsidP="00F12AD8">
      <w:pPr>
        <w:shd w:val="clear" w:color="auto" w:fill="FFFFFF"/>
        <w:ind w:right="106"/>
        <w:jc w:val="center"/>
        <w:rPr>
          <w:bCs/>
          <w:spacing w:val="-10"/>
          <w:sz w:val="20"/>
        </w:rPr>
      </w:pPr>
    </w:p>
    <w:p w:rsidR="00F12AD8" w:rsidRPr="003346D4" w:rsidRDefault="00F12AD8" w:rsidP="00F12AD8">
      <w:pPr>
        <w:shd w:val="clear" w:color="auto" w:fill="FFFFFF"/>
        <w:ind w:right="106"/>
        <w:jc w:val="center"/>
        <w:rPr>
          <w:sz w:val="20"/>
        </w:rPr>
      </w:pPr>
      <w:bookmarkStart w:id="0" w:name="_GoBack"/>
      <w:bookmarkEnd w:id="0"/>
      <w:r>
        <w:rPr>
          <w:bCs/>
          <w:spacing w:val="-10"/>
          <w:sz w:val="20"/>
        </w:rPr>
        <w:lastRenderedPageBreak/>
        <w:t xml:space="preserve">          </w:t>
      </w:r>
      <w:r w:rsidRPr="003346D4">
        <w:rPr>
          <w:bCs/>
          <w:spacing w:val="-10"/>
          <w:sz w:val="20"/>
        </w:rPr>
        <w:t>ПРОДОЛЖЕНИЕ</w:t>
      </w:r>
      <w:r w:rsidRPr="003346D4">
        <w:rPr>
          <w:bCs/>
          <w:color w:val="000000"/>
          <w:spacing w:val="-10"/>
          <w:sz w:val="20"/>
        </w:rPr>
        <w:t xml:space="preserve">  </w:t>
      </w:r>
      <w:r w:rsidRPr="003346D4">
        <w:rPr>
          <w:bCs/>
          <w:spacing w:val="-10"/>
          <w:sz w:val="20"/>
        </w:rPr>
        <w:t xml:space="preserve">ПРИЛОЖЕНИЯ </w:t>
      </w:r>
      <w:r w:rsidRPr="003346D4">
        <w:rPr>
          <w:bCs/>
          <w:color w:val="000000"/>
          <w:spacing w:val="-10"/>
          <w:sz w:val="20"/>
        </w:rPr>
        <w:t xml:space="preserve"> В</w:t>
      </w:r>
    </w:p>
    <w:p w:rsidR="00F12AD8" w:rsidRPr="003346D4" w:rsidRDefault="00F12AD8" w:rsidP="00F12AD8">
      <w:pPr>
        <w:spacing w:before="509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67225" cy="388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D8" w:rsidRDefault="00F12AD8" w:rsidP="00F12AD8">
      <w:pPr>
        <w:shd w:val="clear" w:color="auto" w:fill="FFFFFF"/>
        <w:ind w:right="10"/>
        <w:jc w:val="both"/>
        <w:rPr>
          <w:bCs/>
          <w:color w:val="000000"/>
          <w:spacing w:val="2"/>
          <w:sz w:val="20"/>
        </w:rPr>
      </w:pPr>
      <w:r w:rsidRPr="003346D4">
        <w:rPr>
          <w:bCs/>
          <w:color w:val="000000"/>
          <w:spacing w:val="2"/>
          <w:sz w:val="20"/>
        </w:rPr>
        <w:t xml:space="preserve">          </w:t>
      </w:r>
    </w:p>
    <w:p w:rsidR="00F12AD8" w:rsidRPr="003346D4" w:rsidRDefault="00F12AD8" w:rsidP="00F12AD8">
      <w:pPr>
        <w:shd w:val="clear" w:color="auto" w:fill="FFFFFF"/>
        <w:ind w:right="10"/>
        <w:jc w:val="both"/>
        <w:rPr>
          <w:bCs/>
          <w:spacing w:val="-3"/>
          <w:sz w:val="20"/>
        </w:rPr>
      </w:pPr>
      <w:r>
        <w:rPr>
          <w:bCs/>
          <w:color w:val="000000"/>
          <w:spacing w:val="2"/>
          <w:sz w:val="20"/>
        </w:rPr>
        <w:t xml:space="preserve">           </w:t>
      </w:r>
      <w:r w:rsidRPr="003346D4">
        <w:rPr>
          <w:bCs/>
          <w:spacing w:val="2"/>
          <w:sz w:val="20"/>
        </w:rPr>
        <w:t xml:space="preserve">Рисунок ВЗ - Графики температурных зависимостей </w:t>
      </w:r>
      <w:r>
        <w:rPr>
          <w:bCs/>
          <w:spacing w:val="2"/>
          <w:sz w:val="20"/>
        </w:rPr>
        <w:t>удельного</w:t>
      </w:r>
      <w:r w:rsidRPr="003346D4">
        <w:rPr>
          <w:bCs/>
          <w:spacing w:val="2"/>
          <w:sz w:val="20"/>
        </w:rPr>
        <w:br/>
        <w:t xml:space="preserve"> </w:t>
      </w:r>
      <w:r w:rsidRPr="003346D4">
        <w:rPr>
          <w:bCs/>
          <w:spacing w:val="1"/>
          <w:sz w:val="20"/>
        </w:rPr>
        <w:t xml:space="preserve">объемного сопротивления </w:t>
      </w:r>
      <w:proofErr w:type="spellStart"/>
      <w:r w:rsidRPr="003346D4">
        <w:rPr>
          <w:bCs/>
          <w:spacing w:val="1"/>
          <w:sz w:val="20"/>
        </w:rPr>
        <w:t>p</w:t>
      </w:r>
      <w:r w:rsidRPr="0094184E">
        <w:rPr>
          <w:bCs/>
          <w:spacing w:val="1"/>
          <w:sz w:val="20"/>
          <w:vertAlign w:val="subscript"/>
        </w:rPr>
        <w:t>ν</w:t>
      </w:r>
      <w:proofErr w:type="spellEnd"/>
      <w:r w:rsidRPr="003346D4">
        <w:rPr>
          <w:bCs/>
          <w:spacing w:val="1"/>
          <w:sz w:val="20"/>
        </w:rPr>
        <w:t xml:space="preserve"> для ряда изоляционных материалов (назван</w:t>
      </w:r>
      <w:r>
        <w:rPr>
          <w:bCs/>
          <w:spacing w:val="1"/>
          <w:sz w:val="20"/>
        </w:rPr>
        <w:t xml:space="preserve">ия </w:t>
      </w:r>
      <w:r w:rsidRPr="003346D4">
        <w:rPr>
          <w:bCs/>
          <w:spacing w:val="1"/>
          <w:sz w:val="20"/>
        </w:rPr>
        <w:t xml:space="preserve"> </w:t>
      </w:r>
      <w:r w:rsidRPr="003346D4">
        <w:rPr>
          <w:bCs/>
          <w:spacing w:val="-3"/>
          <w:sz w:val="20"/>
        </w:rPr>
        <w:t xml:space="preserve">материалов </w:t>
      </w:r>
      <w:r>
        <w:rPr>
          <w:bCs/>
          <w:spacing w:val="-3"/>
          <w:sz w:val="20"/>
        </w:rPr>
        <w:t>со</w:t>
      </w:r>
      <w:r w:rsidRPr="003346D4">
        <w:rPr>
          <w:bCs/>
          <w:spacing w:val="-3"/>
          <w:sz w:val="20"/>
        </w:rPr>
        <w:t>ответ</w:t>
      </w:r>
      <w:r>
        <w:rPr>
          <w:bCs/>
          <w:spacing w:val="-3"/>
          <w:sz w:val="20"/>
        </w:rPr>
        <w:t>ствуют</w:t>
      </w:r>
      <w:r w:rsidRPr="003346D4">
        <w:rPr>
          <w:bCs/>
          <w:spacing w:val="-3"/>
          <w:sz w:val="20"/>
        </w:rPr>
        <w:t xml:space="preserve"> обозначениям на рис. В. 1)</w:t>
      </w:r>
    </w:p>
    <w:p w:rsidR="00F12AD8" w:rsidRDefault="00F12AD8" w:rsidP="00F12AD8">
      <w:pPr>
        <w:shd w:val="clear" w:color="auto" w:fill="FFFFFF"/>
        <w:ind w:right="10"/>
        <w:jc w:val="both"/>
        <w:rPr>
          <w:bCs/>
          <w:color w:val="000000"/>
          <w:spacing w:val="-3"/>
          <w:sz w:val="20"/>
        </w:rPr>
      </w:pPr>
    </w:p>
    <w:p w:rsidR="00F12AD8" w:rsidRDefault="00F12AD8" w:rsidP="00F12AD8">
      <w:pPr>
        <w:shd w:val="clear" w:color="auto" w:fill="FFFFFF"/>
        <w:ind w:right="10"/>
        <w:jc w:val="both"/>
        <w:rPr>
          <w:bCs/>
          <w:color w:val="000000"/>
          <w:spacing w:val="-3"/>
          <w:sz w:val="20"/>
        </w:rPr>
      </w:pPr>
    </w:p>
    <w:p w:rsidR="00AC2CD6" w:rsidRDefault="00F12AD8"/>
    <w:sectPr w:rsidR="00A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76"/>
    <w:rsid w:val="00737C76"/>
    <w:rsid w:val="007A2325"/>
    <w:rsid w:val="00A34590"/>
    <w:rsid w:val="00F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2019-11-18T14:54:00Z</dcterms:created>
  <dcterms:modified xsi:type="dcterms:W3CDTF">2019-11-18T14:54:00Z</dcterms:modified>
</cp:coreProperties>
</file>