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.MODEL small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.CODE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ORG 100H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Begin</w:t>
      </w:r>
      <w:r w:rsidRPr="00E12FBB">
        <w:rPr>
          <w:rFonts w:ascii="Times New Roman" w:hAnsi="Times New Roman" w:cs="Times New Roman"/>
          <w:sz w:val="12"/>
          <w:szCs w:val="18"/>
        </w:rPr>
        <w:t>:</w:t>
      </w:r>
      <w:r w:rsidRPr="00E12FBB">
        <w:rPr>
          <w:rFonts w:ascii="Times New Roman" w:hAnsi="Times New Roman" w:cs="Times New Roman"/>
          <w:sz w:val="12"/>
          <w:szCs w:val="18"/>
        </w:rPr>
        <w:tab/>
        <w:t>;метка начала программы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jmp</w:t>
      </w:r>
      <w:r w:rsidRPr="00E12FBB">
        <w:rPr>
          <w:rFonts w:ascii="Times New Roman" w:hAnsi="Times New Roman" w:cs="Times New Roman"/>
          <w:sz w:val="12"/>
          <w:szCs w:val="18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Start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filenameMsg db '</w:t>
      </w:r>
      <w:r w:rsidRPr="00E12FBB">
        <w:rPr>
          <w:rFonts w:ascii="Times New Roman" w:hAnsi="Times New Roman" w:cs="Times New Roman"/>
          <w:sz w:val="12"/>
          <w:szCs w:val="18"/>
        </w:rPr>
        <w:t>Имя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файла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: 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FileName DB 'string.txt',0,10,13,'$'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charMsg db 'Строка букв',10,13,'$'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binMsg db 'Двоичное число',10,13,'$'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octMsg db 'Восьмеричное число',10,13,'$'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decMsg db 'Десятичное число',10,13,'$'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hexMsg db 'Шестнадцатеричное число',10,13,'$'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mixedMsg db 'Строка состоит из смешанных символов',10,13,'$'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typesHeader db 10,13,'Возможные типы строки:',10,13,'$'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ErrStr DB 'Ошибка работы с файлом. Возможно, файл отсутствует.',10,13,'$'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Header DB 'Расчетно-графическая работа',10,13,'&lt;&lt;Системное программное обеспечение&gt;&gt;',10,13,'Студента группы ИВТ-314',10,13,'Лобова В.А.',10,13,'Вариант 13',10,10,13,'$'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PressContinue DB 'Press any key to continue...',10,10,13,'$'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progSizeMsg db '</w:t>
      </w:r>
      <w:r w:rsidRPr="00E12FBB">
        <w:rPr>
          <w:rFonts w:ascii="Times New Roman" w:hAnsi="Times New Roman" w:cs="Times New Roman"/>
          <w:sz w:val="12"/>
          <w:szCs w:val="18"/>
        </w:rPr>
        <w:t>Размер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программы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: 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 xml:space="preserve">progSize db '    ',' </w:t>
      </w:r>
      <w:r w:rsidRPr="00E12FBB">
        <w:rPr>
          <w:rFonts w:ascii="Times New Roman" w:hAnsi="Times New Roman" w:cs="Times New Roman"/>
          <w:sz w:val="12"/>
          <w:szCs w:val="18"/>
        </w:rPr>
        <w:t>байт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',10,13,'$'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isChar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isBin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isOct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isDec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isHex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isMixed db 1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fileMsg db '</w:t>
      </w:r>
      <w:r w:rsidRPr="00E12FBB">
        <w:rPr>
          <w:rFonts w:ascii="Times New Roman" w:hAnsi="Times New Roman" w:cs="Times New Roman"/>
          <w:sz w:val="12"/>
          <w:szCs w:val="18"/>
        </w:rPr>
        <w:t>Строка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в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файле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:'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Buffer DB 80 DUP(0)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Start: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;процедура вычисление размера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EndFile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в dx адрес метки на конце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ax, dx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;копируем в ax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Begin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в dx адрес метки на начале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sub ax,dx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;вычитаем из конца начало, получая размер в байтах в ax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;процедура перевода числа из регистра ax(размера программы) в символьную строку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std                 ; Устанавливаем ОБРАТНЫЙ порядок записи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</w:t>
      </w:r>
      <w:r w:rsidRPr="00E12FBB">
        <w:rPr>
          <w:rFonts w:ascii="Times New Roman" w:hAnsi="Times New Roman" w:cs="Times New Roman"/>
          <w:sz w:val="12"/>
          <w:szCs w:val="18"/>
        </w:rPr>
        <w:tab/>
        <w:t>di,progSize+3</w:t>
      </w:r>
      <w:r w:rsidRPr="00E12FBB">
        <w:rPr>
          <w:rFonts w:ascii="Times New Roman" w:hAnsi="Times New Roman" w:cs="Times New Roman"/>
          <w:sz w:val="12"/>
          <w:szCs w:val="18"/>
        </w:rPr>
        <w:tab/>
        <w:t>; ES:DI = последний символ строки progSize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;Начинаем перевод числа AX в строку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</w:t>
      </w:r>
      <w:r w:rsidRPr="00E12FBB">
        <w:rPr>
          <w:rFonts w:ascii="Times New Roman" w:hAnsi="Times New Roman" w:cs="Times New Roman"/>
          <w:sz w:val="12"/>
          <w:szCs w:val="18"/>
        </w:rPr>
        <w:tab/>
        <w:t>cx,10          ; Задаемся делителем CX = 10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Repeat: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</w:t>
      </w:r>
      <w:r w:rsidRPr="00E12FBB">
        <w:rPr>
          <w:rFonts w:ascii="Times New Roman" w:hAnsi="Times New Roman" w:cs="Times New Roman"/>
          <w:sz w:val="12"/>
          <w:szCs w:val="18"/>
        </w:rPr>
        <w:tab/>
        <w:t>dx,0          ; Обнуляем DX (для деления)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div</w:t>
      </w:r>
      <w:r w:rsidRPr="00E12FBB">
        <w:rPr>
          <w:rFonts w:ascii="Times New Roman" w:hAnsi="Times New Roman" w:cs="Times New Roman"/>
          <w:sz w:val="12"/>
          <w:szCs w:val="18"/>
        </w:rPr>
        <w:tab/>
        <w:t>cx             ; Делим DX:AX на CX (10),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 xml:space="preserve">    ;Получаем в AX частное, в DX остаток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xchg ax,dx          ; Меняем их местами (нас интересует остаток)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add</w:t>
      </w:r>
      <w:r w:rsidRPr="00E12FBB">
        <w:rPr>
          <w:rFonts w:ascii="Times New Roman" w:hAnsi="Times New Roman" w:cs="Times New Roman"/>
          <w:sz w:val="12"/>
          <w:szCs w:val="18"/>
        </w:rPr>
        <w:tab/>
        <w:t>al,'0'          ; Получаем в AL символ десятичной цифры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stosb               ; И записываем ее в строку progSize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xchg ax,dx          ; Восстанавливаем AX (частное)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cmp ax,0          </w:t>
      </w:r>
      <w:r w:rsidRPr="00E12FBB">
        <w:rPr>
          <w:rFonts w:ascii="Times New Roman" w:hAnsi="Times New Roman" w:cs="Times New Roman"/>
          <w:sz w:val="12"/>
          <w:szCs w:val="18"/>
        </w:rPr>
        <w:tab/>
        <w:t>; Сравниваем AX с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</w:t>
      </w:r>
      <w:r w:rsidRPr="00E12FBB">
        <w:rPr>
          <w:rFonts w:ascii="Times New Roman" w:hAnsi="Times New Roman" w:cs="Times New Roman"/>
          <w:sz w:val="12"/>
          <w:szCs w:val="18"/>
        </w:rPr>
        <w:tab/>
        <w:t>Repeat          ; Если не ноль, то повторяем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;на этом вывод программы закончен. переходим к самой проге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lastRenderedPageBreak/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lea dx,progSizeMsg </w:t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адрес строки с размером программы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вывода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lea dx,Header </w:t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адрес строки заголовка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вывода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filenameMsg</w:t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адрес строки с именем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dx,PressContinue ;адрес строки с сообщением о продолжении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AH,10H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;ожидание нажатия кнопки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INT 16H 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dx,FileName</w:t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в dx адрес с именем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OpenFile</w:t>
      </w:r>
      <w:r w:rsidRPr="00E12FBB">
        <w:rPr>
          <w:rFonts w:ascii="Times New Roman" w:hAnsi="Times New Roman" w:cs="Times New Roman"/>
          <w:sz w:val="12"/>
          <w:szCs w:val="18"/>
        </w:rPr>
        <w:tab/>
        <w:t>;получаем дескриптор файла через функцию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jnc l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;проверить флаг на ошибку открытия файла(файл отсутствует) ;эта команда и ниже эквивалентны jc Error. Дальности условного перехода jc не хватает, поэтому используем jmp, так как у него дальность больше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Error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l:</w:t>
      </w:r>
      <w:r w:rsidRPr="00E12FBB">
        <w:rPr>
          <w:rFonts w:ascii="Times New Roman" w:hAnsi="Times New Roman" w:cs="Times New Roman"/>
          <w:sz w:val="12"/>
          <w:szCs w:val="18"/>
        </w:rPr>
        <w:tab/>
        <w:t>mov bx,ax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;сохраняем дескриптор файла в bx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dx,Buffer</w:t>
      </w:r>
      <w:r w:rsidRPr="00E12FBB">
        <w:rPr>
          <w:rFonts w:ascii="Times New Roman" w:hAnsi="Times New Roman" w:cs="Times New Roman"/>
          <w:sz w:val="12"/>
          <w:szCs w:val="18"/>
        </w:rPr>
        <w:tab/>
        <w:t>;записываем адрес буфера в dx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cx,1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;сколько байт(символов) читать. Будем читать по одному символу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Read: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ah,3fh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считывания из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int 21h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;сервис dos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inc dx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;сдвинем адрес записи на ячейку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cmp ax, 0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 ax будет 0, если достигнут конец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jnc l1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;Аналогично эта команда и ниже эквивалентны одной команде jc Error. Дальности условного перехода jc не хватает, поэтому используем jmp, так как у него дальность больше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Error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;проверить флаг на ошибку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 xml:space="preserve">l1: jne Read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 конец файла, читаем дальше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si,dx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[si],'$'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dec dx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;dec dx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 xml:space="preserve">Call CloseFile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</w:t>
      </w:r>
      <w:r w:rsidRPr="00E12FBB">
        <w:rPr>
          <w:rFonts w:ascii="Times New Roman" w:hAnsi="Times New Roman" w:cs="Times New Roman"/>
          <w:sz w:val="12"/>
          <w:szCs w:val="18"/>
        </w:rPr>
        <w:t>функция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закрытие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;начинаем обработку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mov ax,dx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;сохраняем конечный адрес полученной строки в ax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lea dx,Buffer </w:t>
      </w:r>
      <w:r w:rsidRPr="00E12FBB">
        <w:rPr>
          <w:rFonts w:ascii="Times New Roman" w:hAnsi="Times New Roman" w:cs="Times New Roman"/>
          <w:sz w:val="12"/>
          <w:szCs w:val="18"/>
        </w:rPr>
        <w:tab/>
        <w:t>;берем начальный адрес строки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;call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sub ax,dx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;Вычитаем из адреса конца строки адрес начала. Тем самым находим размер строки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mov cx,ax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;сохраним размер строки в cx. Будем использовать его как счетчик.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fileMsg</w:t>
      </w:r>
      <w:r w:rsidRPr="00E12FBB">
        <w:rPr>
          <w:rFonts w:ascii="Times New Roman" w:hAnsi="Times New Roman" w:cs="Times New Roman"/>
          <w:sz w:val="12"/>
          <w:szCs w:val="18"/>
        </w:rPr>
        <w:tab/>
        <w:t>;выведем сообщение с содержимымм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bx, 0</w:t>
      </w:r>
      <w:r w:rsidRPr="00E12FBB">
        <w:rPr>
          <w:rFonts w:ascii="Times New Roman" w:hAnsi="Times New Roman" w:cs="Times New Roman"/>
          <w:sz w:val="12"/>
          <w:szCs w:val="18"/>
        </w:rPr>
        <w:tab/>
        <w:t>;счетчик сдвига по буферу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Process: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al, [Buffer + bx] ;копируем из буфера очередной считанный символ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al,'0'</w:t>
      </w:r>
      <w:r w:rsidRPr="00E12FBB">
        <w:rPr>
          <w:rFonts w:ascii="Times New Roman" w:hAnsi="Times New Roman" w:cs="Times New Roman"/>
          <w:sz w:val="12"/>
          <w:szCs w:val="18"/>
        </w:rPr>
        <w:tab/>
        <w:t xml:space="preserve">;сравниваем с ascii-кодом 0 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lastRenderedPageBreak/>
        <w:tab/>
        <w:t xml:space="preserve">jnb l2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;Аналогично эта команда и ниже эквивалентны одной команде jb Error. Дальности условного перехода jb не хватает, поэтому используем jmp, так как у него дальность больше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Other</w:t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 если значение лежит в интервале от начала до символа 0.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l2:</w:t>
      </w:r>
      <w:r w:rsidRPr="00E12FBB">
        <w:rPr>
          <w:rFonts w:ascii="Times New Roman" w:hAnsi="Times New Roman" w:cs="Times New Roman"/>
          <w:sz w:val="12"/>
          <w:szCs w:val="18"/>
        </w:rPr>
        <w:tab/>
        <w:t>cmp al,'1'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jbe Bin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 если значение лежит в интервале от 0 до 1 включительно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al,'7'</w:t>
      </w: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jbe Oct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 если значение лежит в интервале от 1 до 7 включительно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al,'9'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jbe Decim</w:t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 если значение лежит в интервале от 8 до 9 включительно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al,'A'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jnb l3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;Аналогично эта команда и ниже эквивалентны одной команде jb Error. Дальности условного перехода jb не хватает, поэтому используем jmp, так как у него дальность больше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Other</w:t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 если значение лежит в интервале от  до 7 включительно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l3: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cmp al,'F'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jbe Hex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cmp al,'Z'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jbe Char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cmp</w:t>
      </w:r>
      <w:r w:rsidRPr="00E12FBB">
        <w:rPr>
          <w:rFonts w:ascii="Times New Roman" w:hAnsi="Times New Roman" w:cs="Times New Roman"/>
          <w:sz w:val="12"/>
          <w:szCs w:val="18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al</w:t>
      </w:r>
      <w:r w:rsidRPr="00E12FBB">
        <w:rPr>
          <w:rFonts w:ascii="Times New Roman" w:hAnsi="Times New Roman" w:cs="Times New Roman"/>
          <w:sz w:val="12"/>
          <w:szCs w:val="18"/>
        </w:rPr>
        <w:t>,'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a</w:t>
      </w:r>
      <w:r w:rsidRPr="00E12FBB">
        <w:rPr>
          <w:rFonts w:ascii="Times New Roman" w:hAnsi="Times New Roman" w:cs="Times New Roman"/>
          <w:sz w:val="12"/>
          <w:szCs w:val="18"/>
        </w:rPr>
        <w:t>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jnb l4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;Аналогично эта команда и ниже эквивалентны одной команде jb Error. Дальности условного перехода jb не хватает, поэтому используем jmp, так как у него дальность больше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jmp Other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l4: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cmp al,'f'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jbe Hex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cmp al,'z'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jbe Char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jmp Other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Char:</w:t>
      </w:r>
      <w:r w:rsidRPr="00E12FBB">
        <w:rPr>
          <w:rFonts w:ascii="Times New Roman" w:hAnsi="Times New Roman" w:cs="Times New Roman"/>
          <w:sz w:val="12"/>
          <w:szCs w:val="18"/>
        </w:rPr>
        <w:tab/>
        <w:t>;если в строке есть буквы(начиная с g), значит это уже не число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[isBin],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[isOct],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[isDec],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mov [isHex],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Lop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Bin:</w:t>
      </w:r>
      <w:r w:rsidRPr="00E12FBB">
        <w:rPr>
          <w:rFonts w:ascii="Times New Roman" w:hAnsi="Times New Roman" w:cs="Times New Roman"/>
          <w:sz w:val="12"/>
          <w:szCs w:val="18"/>
        </w:rPr>
        <w:tab/>
        <w:t>;двоичное число. если в строке есть цифра, то это уже не строка букв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[isChar],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jmp Lop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Oct:</w:t>
      </w:r>
      <w:r w:rsidRPr="00E12FBB">
        <w:rPr>
          <w:rFonts w:ascii="Times New Roman" w:hAnsi="Times New Roman" w:cs="Times New Roman"/>
          <w:sz w:val="12"/>
          <w:szCs w:val="18"/>
        </w:rPr>
        <w:tab/>
        <w:t>;восьмеричное число. если в строке есть цифра больше 1, то это уже не строка букв и не двоичное число.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[isBin],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[isChar],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jmp Lop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Decim:</w:t>
      </w:r>
      <w:r w:rsidRPr="00E12FBB">
        <w:rPr>
          <w:rFonts w:ascii="Times New Roman" w:hAnsi="Times New Roman" w:cs="Times New Roman"/>
          <w:sz w:val="12"/>
          <w:szCs w:val="18"/>
        </w:rPr>
        <w:tab/>
        <w:t>;десятичное число. если в строке есть цифра больше 7, то это уже не строка букв, не двоичное и не восьмеричное число.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[isBin],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[isOct],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[isChar],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jmp Lop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Hex:</w:t>
      </w:r>
      <w:r w:rsidRPr="00E12FBB">
        <w:rPr>
          <w:rFonts w:ascii="Times New Roman" w:hAnsi="Times New Roman" w:cs="Times New Roman"/>
          <w:sz w:val="12"/>
          <w:szCs w:val="18"/>
        </w:rPr>
        <w:tab/>
        <w:t>;шестнадцатеричное число. если в строке есть цифра больше 9(a-f), то это уже не строка букв, не двоичное, не восьмеричное и не десятичное число.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[isBin],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[isOct],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[isDec],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jmp Lop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Other:</w:t>
      </w:r>
      <w:r w:rsidRPr="00E12FBB">
        <w:rPr>
          <w:rFonts w:ascii="Times New Roman" w:hAnsi="Times New Roman" w:cs="Times New Roman"/>
          <w:sz w:val="12"/>
          <w:szCs w:val="18"/>
        </w:rPr>
        <w:tab/>
        <w:t>;в случае, если в строке встретилась не буква и не цифра.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mov [isBin],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lastRenderedPageBreak/>
        <w:tab/>
        <w:t>mov [isOct],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[isDec],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[isHex],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mov [isChar],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jmp l5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Lop: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inc bx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;увеличиваем счетчик сдвига по буферу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dec cx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;уменьшаем общий счетчик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cx, 0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je l5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jmp Process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l5: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lea dx, typesHeader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</w:t>
      </w:r>
      <w:r w:rsidRPr="00E12FBB">
        <w:rPr>
          <w:rFonts w:ascii="Times New Roman" w:hAnsi="Times New Roman" w:cs="Times New Roman"/>
          <w:sz w:val="12"/>
          <w:szCs w:val="18"/>
        </w:rPr>
        <w:t>выводим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сообщение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cmp [isChar], 1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букв?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a1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то проверяем сразу следующий флаг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charMsg ;если да, выводим собщение об этом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[isMixed], 0</w:t>
      </w:r>
      <w:r w:rsidRPr="00E12FBB">
        <w:rPr>
          <w:rFonts w:ascii="Times New Roman" w:hAnsi="Times New Roman" w:cs="Times New Roman"/>
          <w:sz w:val="12"/>
          <w:szCs w:val="18"/>
        </w:rPr>
        <w:tab/>
        <w:t>;значит, это уже строка не смешанных символов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a1:</w:t>
      </w:r>
      <w:r w:rsidRPr="00E12FBB">
        <w:rPr>
          <w:rFonts w:ascii="Times New Roman" w:hAnsi="Times New Roman" w:cs="Times New Roman"/>
          <w:sz w:val="12"/>
          <w:szCs w:val="18"/>
        </w:rPr>
        <w:tab/>
        <w:t>cmp [isBin], 1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с двичным числом?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a2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то проверяем сразу следующий флаг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binMsg</w:t>
      </w:r>
      <w:r w:rsidRPr="00E12FBB">
        <w:rPr>
          <w:rFonts w:ascii="Times New Roman" w:hAnsi="Times New Roman" w:cs="Times New Roman"/>
          <w:sz w:val="12"/>
          <w:szCs w:val="18"/>
        </w:rPr>
        <w:tab/>
        <w:t>;если да, выводим собщение об этом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[isMixed], 0</w:t>
      </w:r>
      <w:r w:rsidRPr="00E12FBB">
        <w:rPr>
          <w:rFonts w:ascii="Times New Roman" w:hAnsi="Times New Roman" w:cs="Times New Roman"/>
          <w:sz w:val="12"/>
          <w:szCs w:val="18"/>
        </w:rPr>
        <w:tab/>
        <w:t>;значит, это уже строка не смешанных символов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a2:</w:t>
      </w:r>
      <w:r w:rsidRPr="00E12FBB">
        <w:rPr>
          <w:rFonts w:ascii="Times New Roman" w:hAnsi="Times New Roman" w:cs="Times New Roman"/>
          <w:sz w:val="12"/>
          <w:szCs w:val="18"/>
        </w:rPr>
        <w:tab/>
        <w:t>cmp [isOct], 1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с восьмеричным числом?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a3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то проверяем сразу следующий флаг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octMsg</w:t>
      </w:r>
      <w:r w:rsidRPr="00E12FBB">
        <w:rPr>
          <w:rFonts w:ascii="Times New Roman" w:hAnsi="Times New Roman" w:cs="Times New Roman"/>
          <w:sz w:val="12"/>
          <w:szCs w:val="18"/>
        </w:rPr>
        <w:tab/>
        <w:t>;если да, выводим собщение об этом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[isMixed], 0</w:t>
      </w:r>
      <w:r w:rsidRPr="00E12FBB">
        <w:rPr>
          <w:rFonts w:ascii="Times New Roman" w:hAnsi="Times New Roman" w:cs="Times New Roman"/>
          <w:sz w:val="12"/>
          <w:szCs w:val="18"/>
        </w:rPr>
        <w:tab/>
        <w:t>;значит, это уже строка не смешанных символов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a3:</w:t>
      </w:r>
      <w:r w:rsidRPr="00E12FBB">
        <w:rPr>
          <w:rFonts w:ascii="Times New Roman" w:hAnsi="Times New Roman" w:cs="Times New Roman"/>
          <w:sz w:val="12"/>
          <w:szCs w:val="18"/>
        </w:rPr>
        <w:tab/>
        <w:t>cmp [isDec], 1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с десятичным числом?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a4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то проверяем сразу следующий флаг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decMsg</w:t>
      </w:r>
      <w:r w:rsidRPr="00E12FBB">
        <w:rPr>
          <w:rFonts w:ascii="Times New Roman" w:hAnsi="Times New Roman" w:cs="Times New Roman"/>
          <w:sz w:val="12"/>
          <w:szCs w:val="18"/>
        </w:rPr>
        <w:tab/>
        <w:t>;если да, выводим собщение об этом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[isMixed], 0</w:t>
      </w:r>
      <w:r w:rsidRPr="00E12FBB">
        <w:rPr>
          <w:rFonts w:ascii="Times New Roman" w:hAnsi="Times New Roman" w:cs="Times New Roman"/>
          <w:sz w:val="12"/>
          <w:szCs w:val="18"/>
        </w:rPr>
        <w:tab/>
        <w:t>;значит, это уже строка не смешанных символов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a4:</w:t>
      </w:r>
      <w:r w:rsidRPr="00E12FBB">
        <w:rPr>
          <w:rFonts w:ascii="Times New Roman" w:hAnsi="Times New Roman" w:cs="Times New Roman"/>
          <w:sz w:val="12"/>
          <w:szCs w:val="18"/>
        </w:rPr>
        <w:tab/>
        <w:t>cmp [isHex], 1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с шестнадцатеричным числом?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a5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то проверяем сразу следующий флаг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hexMsg</w:t>
      </w:r>
      <w:r w:rsidRPr="00E12FBB">
        <w:rPr>
          <w:rFonts w:ascii="Times New Roman" w:hAnsi="Times New Roman" w:cs="Times New Roman"/>
          <w:sz w:val="12"/>
          <w:szCs w:val="18"/>
        </w:rPr>
        <w:tab/>
        <w:t>;если да, выводим собщение об этом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[isMixed], 0</w:t>
      </w: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a5:</w:t>
      </w:r>
      <w:r w:rsidRPr="00E12FBB">
        <w:rPr>
          <w:rFonts w:ascii="Times New Roman" w:hAnsi="Times New Roman" w:cs="Times New Roman"/>
          <w:sz w:val="12"/>
          <w:szCs w:val="18"/>
        </w:rPr>
        <w:tab/>
        <w:t xml:space="preserve">cmp [isMixed],1 </w:t>
      </w:r>
      <w:r w:rsidRPr="00E12FBB">
        <w:rPr>
          <w:rFonts w:ascii="Times New Roman" w:hAnsi="Times New Roman" w:cs="Times New Roman"/>
          <w:sz w:val="12"/>
          <w:szCs w:val="18"/>
        </w:rPr>
        <w:tab/>
        <w:t>;проверяем, это строка букв?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jne Exit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;если нет, заканчиваем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mixedMsg</w:t>
      </w:r>
      <w:r w:rsidRPr="00E12FBB">
        <w:rPr>
          <w:rFonts w:ascii="Times New Roman" w:hAnsi="Times New Roman" w:cs="Times New Roman"/>
          <w:sz w:val="12"/>
          <w:szCs w:val="18"/>
        </w:rPr>
        <w:tab/>
        <w:t>;значит, это уже строка не смешанных символов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lastRenderedPageBreak/>
        <w:tab/>
        <w:t>jmp Exit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a6: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Error: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lea dx, ErrStr</w:t>
      </w:r>
      <w:r w:rsidRPr="00E12FBB">
        <w:rPr>
          <w:rFonts w:ascii="Times New Roman" w:hAnsi="Times New Roman" w:cs="Times New Roman"/>
          <w:sz w:val="12"/>
          <w:szCs w:val="18"/>
        </w:rPr>
        <w:tab/>
        <w:t>;загружаем в dx адрес строки с сообщением об ошибке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call Show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Exit: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AH,10H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;ожидание нажатия кнопки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INT 16H 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ah,04Ch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DOS выхода из пpогpаммы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 xml:space="preserve">mov al,0h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;код возвpата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int 21h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 xml:space="preserve">OpenFile PROC </w:t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открытия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 xml:space="preserve"> mov ah,3dh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открытия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mov al,0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;0 - открыть для чтения</w:t>
      </w:r>
      <w:r w:rsidRPr="00E12FBB">
        <w:rPr>
          <w:rFonts w:ascii="Times New Roman" w:hAnsi="Times New Roman" w:cs="Times New Roman"/>
          <w:sz w:val="12"/>
          <w:szCs w:val="18"/>
        </w:rPr>
        <w:tab/>
        <w:t>1 - запись 2 - чтение,запись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int 21h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;сервис dos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  <w:t>ret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;возврат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OpenFile ENDP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CloseFile PROC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</w:t>
      </w:r>
      <w:r w:rsidRPr="00E12FBB">
        <w:rPr>
          <w:rFonts w:ascii="Times New Roman" w:hAnsi="Times New Roman" w:cs="Times New Roman"/>
          <w:sz w:val="12"/>
          <w:szCs w:val="18"/>
        </w:rPr>
        <w:t>функция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закрытия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mov ah,3eh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закрытия файла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int 21h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</w:t>
      </w:r>
      <w:r w:rsidRPr="00E12FBB">
        <w:rPr>
          <w:rFonts w:ascii="Times New Roman" w:hAnsi="Times New Roman" w:cs="Times New Roman"/>
          <w:sz w:val="12"/>
          <w:szCs w:val="18"/>
        </w:rPr>
        <w:t>сервис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 xml:space="preserve"> dos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ret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A65F9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CloseFile</w:t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ENDP</w:t>
      </w:r>
    </w:p>
    <w:p w:rsidR="00A65F9B" w:rsidRPr="00A65F9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Show</w:t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PROC</w:t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ab/>
        <w:t>;</w:t>
      </w:r>
      <w:r w:rsidRPr="00E12FBB">
        <w:rPr>
          <w:rFonts w:ascii="Times New Roman" w:hAnsi="Times New Roman" w:cs="Times New Roman"/>
          <w:sz w:val="12"/>
          <w:szCs w:val="18"/>
        </w:rPr>
        <w:t>функция</w:t>
      </w:r>
      <w:r w:rsidRPr="00A65F9B">
        <w:rPr>
          <w:rFonts w:ascii="Times New Roman" w:hAnsi="Times New Roman" w:cs="Times New Roman"/>
          <w:sz w:val="12"/>
          <w:szCs w:val="18"/>
          <w:lang w:val="en-US"/>
        </w:rPr>
        <w:t xml:space="preserve"> </w:t>
      </w:r>
      <w:r w:rsidRPr="00E12FBB">
        <w:rPr>
          <w:rFonts w:ascii="Times New Roman" w:hAnsi="Times New Roman" w:cs="Times New Roman"/>
          <w:sz w:val="12"/>
          <w:szCs w:val="18"/>
        </w:rPr>
        <w:t>вывода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A65F9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 xml:space="preserve">mov ah,09 </w:t>
      </w: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</w:rPr>
        <w:tab/>
        <w:t>;функция вывода строки на экран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>int 21h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;dos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  <w:t>ret</w:t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  <w:r w:rsidRPr="00E12FBB">
        <w:rPr>
          <w:rFonts w:ascii="Times New Roman" w:hAnsi="Times New Roman" w:cs="Times New Roman"/>
          <w:sz w:val="12"/>
          <w:szCs w:val="18"/>
          <w:lang w:val="en-US"/>
        </w:rPr>
        <w:tab/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  <w:lang w:val="en-US"/>
        </w:rPr>
      </w:pPr>
      <w:r w:rsidRPr="00E12FBB">
        <w:rPr>
          <w:rFonts w:ascii="Times New Roman" w:hAnsi="Times New Roman" w:cs="Times New Roman"/>
          <w:sz w:val="12"/>
          <w:szCs w:val="18"/>
          <w:lang w:val="en-US"/>
        </w:rPr>
        <w:t>Show ENDP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EndFile: ;метка на конце программы для вычисления ее размера</w:t>
      </w:r>
    </w:p>
    <w:p w:rsidR="00A65F9B" w:rsidRPr="00E12FBB" w:rsidRDefault="00A65F9B" w:rsidP="00A65F9B">
      <w:pPr>
        <w:rPr>
          <w:rFonts w:ascii="Times New Roman" w:hAnsi="Times New Roman" w:cs="Times New Roman"/>
          <w:sz w:val="12"/>
          <w:szCs w:val="18"/>
        </w:rPr>
      </w:pPr>
      <w:r w:rsidRPr="00E12FBB">
        <w:rPr>
          <w:rFonts w:ascii="Times New Roman" w:hAnsi="Times New Roman" w:cs="Times New Roman"/>
          <w:sz w:val="12"/>
          <w:szCs w:val="18"/>
        </w:rPr>
        <w:t>End Begin</w:t>
      </w:r>
    </w:p>
    <w:p w:rsidR="008830ED" w:rsidRDefault="008830ED">
      <w:bookmarkStart w:id="0" w:name="_GoBack"/>
      <w:bookmarkEnd w:id="0"/>
    </w:p>
    <w:sectPr w:rsidR="008830ED" w:rsidSect="005D0CB8">
      <w:pgSz w:w="11900" w:h="16840"/>
      <w:pgMar w:top="1060" w:right="720" w:bottom="278" w:left="132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27"/>
    <w:rsid w:val="005D0CB8"/>
    <w:rsid w:val="005E0F27"/>
    <w:rsid w:val="008830ED"/>
    <w:rsid w:val="00A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B70D-AD92-481B-8394-A4446B9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7034</Characters>
  <Application>Microsoft Office Word</Application>
  <DocSecurity>0</DocSecurity>
  <Lines>58</Lines>
  <Paragraphs>16</Paragraphs>
  <ScaleCrop>false</ScaleCrop>
  <Company>HP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2019-06-17T13:16:00Z</dcterms:created>
  <dcterms:modified xsi:type="dcterms:W3CDTF">2019-06-17T13:16:00Z</dcterms:modified>
</cp:coreProperties>
</file>