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8A" w:rsidRDefault="00B444EB">
      <w:r w:rsidRPr="00B444EB">
        <w:t xml:space="preserve">Ползун в данном положении механизма имеет скорость VB = 4 м/с и ускорение  </w:t>
      </w:r>
      <w:proofErr w:type="spellStart"/>
      <w:r w:rsidRPr="00B444EB">
        <w:t>aB</w:t>
      </w:r>
      <w:proofErr w:type="spellEnd"/>
      <w:r w:rsidRPr="00B444EB">
        <w:t xml:space="preserve"> = 6 м/с</w:t>
      </w:r>
      <w:proofErr w:type="gramStart"/>
      <w:r w:rsidRPr="00B444EB">
        <w:t>2</w:t>
      </w:r>
      <w:proofErr w:type="gramEnd"/>
      <w:r w:rsidRPr="00B444EB">
        <w:t>. Для заданного положения механизма построить мгновенные центры скоростей шатунов АВ и ДЕ, найти скорости точек</w:t>
      </w:r>
      <w:proofErr w:type="gramStart"/>
      <w:r w:rsidRPr="00B444EB">
        <w:t xml:space="preserve"> А</w:t>
      </w:r>
      <w:proofErr w:type="gramEnd"/>
      <w:r w:rsidRPr="00B444EB">
        <w:t>, Д, Е, угловые скорости указанных шатунов и кривошипа О1А, а также ускорение точки А.</w:t>
      </w:r>
    </w:p>
    <w:p w:rsidR="00B444EB" w:rsidRDefault="00B444EB"/>
    <w:p w:rsidR="00B444EB" w:rsidRDefault="00B444EB"/>
    <w:p w:rsidR="00B444EB" w:rsidRDefault="00B444EB">
      <w:r>
        <w:rPr>
          <w:noProof/>
          <w:lang w:eastAsia="ru-RU"/>
        </w:rPr>
        <w:drawing>
          <wp:inline distT="0" distB="0" distL="0" distR="0">
            <wp:extent cx="3829050" cy="3429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4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EB"/>
    <w:rsid w:val="0096598A"/>
    <w:rsid w:val="00B4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4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4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2016-05-24T17:06:00Z</dcterms:created>
  <dcterms:modified xsi:type="dcterms:W3CDTF">2016-05-24T17:07:00Z</dcterms:modified>
</cp:coreProperties>
</file>