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B29" w:rsidRDefault="00137B29">
      <w:pPr>
        <w:rPr>
          <w:noProof/>
          <w:lang w:eastAsia="ru-RU"/>
        </w:rPr>
      </w:pPr>
    </w:p>
    <w:p w:rsidR="00445C36" w:rsidRPr="00936211" w:rsidRDefault="00936211" w:rsidP="00936211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Здесь показан владелец.</w:t>
      </w:r>
    </w:p>
    <w:p w:rsidR="00445C36" w:rsidRDefault="00445C36">
      <w:r>
        <w:rPr>
          <w:noProof/>
          <w:lang w:eastAsia="ru-RU"/>
        </w:rPr>
        <w:drawing>
          <wp:inline distT="0" distB="0" distL="0" distR="0" wp14:anchorId="5D71FD2B" wp14:editId="790A5174">
            <wp:extent cx="7086600" cy="3781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36" w:rsidRPr="00936211" w:rsidRDefault="00936211" w:rsidP="009362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его права доступа.</w:t>
      </w:r>
    </w:p>
    <w:p w:rsidR="00445C36" w:rsidRDefault="00445C36">
      <w:r>
        <w:rPr>
          <w:noProof/>
          <w:lang w:eastAsia="ru-RU"/>
        </w:rPr>
        <w:drawing>
          <wp:inline distT="0" distB="0" distL="0" distR="0" wp14:anchorId="319C7573" wp14:editId="5A5282D6">
            <wp:extent cx="5886450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36" w:rsidRDefault="00445C36"/>
    <w:p w:rsidR="002344FC" w:rsidRPr="00936211" w:rsidRDefault="00936211" w:rsidP="009362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Отсюда видно, что я (Юрий) вхожу в группу Администраторы.</w:t>
      </w:r>
    </w:p>
    <w:p w:rsidR="002344FC" w:rsidRDefault="002344FC">
      <w:r>
        <w:rPr>
          <w:noProof/>
          <w:lang w:eastAsia="ru-RU"/>
        </w:rPr>
        <w:drawing>
          <wp:inline distT="0" distB="0" distL="0" distR="0">
            <wp:extent cx="7134225" cy="496626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31" cy="49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4C" w:rsidRDefault="00083A4C"/>
    <w:p w:rsidR="00083A4C" w:rsidRDefault="00083A4C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Default="00920862"/>
    <w:p w:rsidR="00920862" w:rsidRPr="006D5720" w:rsidRDefault="00920862">
      <w:pPr>
        <w:rPr>
          <w:rFonts w:ascii="Times New Roman" w:hAnsi="Times New Roman" w:cs="Times New Roman"/>
          <w:sz w:val="24"/>
          <w:szCs w:val="24"/>
        </w:rPr>
      </w:pPr>
      <w:r w:rsidRPr="006D5720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6D5720" w:rsidRPr="006D5720">
        <w:rPr>
          <w:rFonts w:ascii="Times New Roman" w:hAnsi="Times New Roman" w:cs="Times New Roman"/>
          <w:sz w:val="24"/>
          <w:szCs w:val="24"/>
        </w:rPr>
        <w:t>На</w:t>
      </w:r>
      <w:r w:rsidR="006D5720">
        <w:rPr>
          <w:rFonts w:ascii="Times New Roman" w:hAnsi="Times New Roman" w:cs="Times New Roman"/>
          <w:sz w:val="24"/>
          <w:szCs w:val="24"/>
        </w:rPr>
        <w:t>значение прав пользователя</w:t>
      </w:r>
      <w:r w:rsidR="00936211">
        <w:rPr>
          <w:rFonts w:ascii="Times New Roman" w:hAnsi="Times New Roman" w:cs="Times New Roman"/>
          <w:sz w:val="24"/>
          <w:szCs w:val="24"/>
        </w:rPr>
        <w:t xml:space="preserve"> в локальных политиках</w:t>
      </w:r>
      <w:r w:rsidR="006D5720">
        <w:rPr>
          <w:rFonts w:ascii="Times New Roman" w:hAnsi="Times New Roman" w:cs="Times New Roman"/>
          <w:sz w:val="24"/>
          <w:szCs w:val="24"/>
        </w:rPr>
        <w:t>.</w:t>
      </w:r>
    </w:p>
    <w:p w:rsidR="00083A4C" w:rsidRDefault="00083A4C">
      <w:r>
        <w:rPr>
          <w:noProof/>
          <w:lang w:eastAsia="ru-RU"/>
        </w:rPr>
        <w:drawing>
          <wp:inline distT="0" distB="0" distL="0" distR="0" wp14:anchorId="0662B920" wp14:editId="5EEDB56B">
            <wp:extent cx="9692157" cy="6774815"/>
            <wp:effectExtent l="0" t="825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8349" cy="677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62" w:rsidRDefault="00920862">
      <w:pPr>
        <w:rPr>
          <w:rFonts w:ascii="Times New Roman" w:hAnsi="Times New Roman" w:cs="Times New Roman"/>
          <w:sz w:val="24"/>
          <w:szCs w:val="24"/>
        </w:rPr>
      </w:pPr>
      <w:r w:rsidRPr="006D5720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6D5720">
        <w:rPr>
          <w:rFonts w:ascii="Times New Roman" w:hAnsi="Times New Roman" w:cs="Times New Roman"/>
          <w:sz w:val="24"/>
          <w:szCs w:val="24"/>
        </w:rPr>
        <w:t>1</w:t>
      </w:r>
      <w:r w:rsidRPr="006D5720">
        <w:rPr>
          <w:rFonts w:ascii="Times New Roman" w:hAnsi="Times New Roman" w:cs="Times New Roman"/>
          <w:sz w:val="24"/>
          <w:szCs w:val="24"/>
        </w:rPr>
        <w:t xml:space="preserve"> </w:t>
      </w:r>
      <w:r w:rsidR="006D5720">
        <w:rPr>
          <w:rFonts w:ascii="Times New Roman" w:hAnsi="Times New Roman" w:cs="Times New Roman"/>
          <w:sz w:val="24"/>
          <w:szCs w:val="24"/>
        </w:rPr>
        <w:t>Параметры безопасности</w:t>
      </w:r>
      <w:r w:rsidR="00936211">
        <w:rPr>
          <w:rFonts w:ascii="Times New Roman" w:hAnsi="Times New Roman" w:cs="Times New Roman"/>
          <w:sz w:val="24"/>
          <w:szCs w:val="24"/>
        </w:rPr>
        <w:t xml:space="preserve"> в локальных политиках</w:t>
      </w:r>
      <w:r w:rsidR="006D5720">
        <w:rPr>
          <w:rFonts w:ascii="Times New Roman" w:hAnsi="Times New Roman" w:cs="Times New Roman"/>
          <w:sz w:val="24"/>
          <w:szCs w:val="24"/>
        </w:rPr>
        <w:t>.</w:t>
      </w:r>
    </w:p>
    <w:p w:rsidR="006D5720" w:rsidRDefault="006D5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4700" cy="8734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20" w:rsidRDefault="006D5720">
      <w:pPr>
        <w:rPr>
          <w:rFonts w:ascii="Times New Roman" w:hAnsi="Times New Roman" w:cs="Times New Roman"/>
          <w:sz w:val="24"/>
          <w:szCs w:val="24"/>
        </w:rPr>
      </w:pPr>
    </w:p>
    <w:p w:rsidR="006D5720" w:rsidRDefault="006D5720">
      <w:pPr>
        <w:rPr>
          <w:rFonts w:ascii="Times New Roman" w:hAnsi="Times New Roman" w:cs="Times New Roman"/>
          <w:sz w:val="24"/>
          <w:szCs w:val="24"/>
        </w:rPr>
      </w:pPr>
    </w:p>
    <w:p w:rsidR="006D5720" w:rsidRDefault="006D5720">
      <w:pPr>
        <w:rPr>
          <w:rFonts w:ascii="Times New Roman" w:hAnsi="Times New Roman" w:cs="Times New Roman"/>
          <w:sz w:val="24"/>
          <w:szCs w:val="24"/>
        </w:rPr>
      </w:pPr>
    </w:p>
    <w:p w:rsidR="006D5720" w:rsidRDefault="006D5720" w:rsidP="006D5720">
      <w:pPr>
        <w:rPr>
          <w:rFonts w:ascii="Times New Roman" w:hAnsi="Times New Roman" w:cs="Times New Roman"/>
          <w:sz w:val="24"/>
          <w:szCs w:val="24"/>
        </w:rPr>
      </w:pPr>
      <w:r w:rsidRPr="006D5720">
        <w:rPr>
          <w:rFonts w:ascii="Times New Roman" w:hAnsi="Times New Roman" w:cs="Times New Roman"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D5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Параметры безопасности</w:t>
      </w:r>
      <w:r w:rsidR="00936211">
        <w:rPr>
          <w:rFonts w:ascii="Times New Roman" w:hAnsi="Times New Roman" w:cs="Times New Roman"/>
          <w:sz w:val="24"/>
          <w:szCs w:val="24"/>
        </w:rPr>
        <w:t xml:space="preserve"> (продолжение)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6D5720" w:rsidRDefault="006D5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4700" cy="8848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20" w:rsidRPr="006D5720" w:rsidRDefault="006D5720">
      <w:pPr>
        <w:rPr>
          <w:rFonts w:ascii="Times New Roman" w:hAnsi="Times New Roman" w:cs="Times New Roman"/>
          <w:sz w:val="24"/>
          <w:szCs w:val="24"/>
        </w:rPr>
      </w:pPr>
    </w:p>
    <w:p w:rsidR="00920862" w:rsidRDefault="00920862"/>
    <w:sectPr w:rsidR="00920862" w:rsidSect="00445C36">
      <w:pgSz w:w="11906" w:h="16838"/>
      <w:pgMar w:top="454" w:right="340" w:bottom="45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1E4138"/>
    <w:multiLevelType w:val="hybridMultilevel"/>
    <w:tmpl w:val="2CEA8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36"/>
    <w:rsid w:val="00083A4C"/>
    <w:rsid w:val="00137B29"/>
    <w:rsid w:val="002344FC"/>
    <w:rsid w:val="00445C36"/>
    <w:rsid w:val="006D5720"/>
    <w:rsid w:val="00920862"/>
    <w:rsid w:val="00936211"/>
    <w:rsid w:val="00D6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491A2-1002-4866-9C1E-9C96F346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6805A-6143-4C37-A051-DEC072680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Ковальчук</dc:creator>
  <cp:keywords/>
  <dc:description/>
  <cp:lastModifiedBy>Юрий Ковальчук</cp:lastModifiedBy>
  <cp:revision>5</cp:revision>
  <dcterms:created xsi:type="dcterms:W3CDTF">2014-12-30T07:34:00Z</dcterms:created>
  <dcterms:modified xsi:type="dcterms:W3CDTF">2014-12-30T08:15:00Z</dcterms:modified>
</cp:coreProperties>
</file>