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EA" w:rsidRDefault="008A4FEA" w:rsidP="008A4FEA">
      <w:pPr>
        <w:rPr>
          <w:b/>
        </w:rPr>
      </w:pPr>
      <w:r>
        <w:t xml:space="preserve">         </w:t>
      </w:r>
      <w:r>
        <w:rPr>
          <w:b/>
        </w:rPr>
        <w:t>4.6. Конечно-разностные методы моделирования сигн</w:t>
      </w:r>
      <w:r>
        <w:rPr>
          <w:b/>
        </w:rPr>
        <w:t>а</w:t>
      </w:r>
      <w:r>
        <w:rPr>
          <w:b/>
        </w:rPr>
        <w:t>лов</w:t>
      </w:r>
    </w:p>
    <w:p w:rsidR="008A4FEA" w:rsidRDefault="008A4FEA" w:rsidP="008A4FEA">
      <w:pPr>
        <w:rPr>
          <w:b/>
        </w:rPr>
      </w:pPr>
    </w:p>
    <w:p w:rsidR="008A4FEA" w:rsidRDefault="008A4FEA" w:rsidP="008A4FEA">
      <w:r>
        <w:tab/>
        <w:t>При моделировании  сигнала  необходимо  вычислять  его значения в ди</w:t>
      </w:r>
      <w:r>
        <w:t>с</w:t>
      </w:r>
      <w:r>
        <w:t>кретные моменты времени</w:t>
      </w:r>
      <w:r>
        <w:rPr>
          <w:i/>
        </w:rPr>
        <w:t xml:space="preserve"> t</w:t>
      </w:r>
      <w:r>
        <w:rPr>
          <w:i/>
          <w:vertAlign w:val="subscript"/>
        </w:rPr>
        <w:t xml:space="preserve">0 </w:t>
      </w:r>
      <w:r>
        <w:rPr>
          <w:i/>
        </w:rPr>
        <w:t>, t</w:t>
      </w:r>
      <w:r>
        <w:rPr>
          <w:i/>
          <w:vertAlign w:val="subscript"/>
        </w:rPr>
        <w:t>1</w:t>
      </w:r>
      <w:r>
        <w:rPr>
          <w:i/>
        </w:rPr>
        <w:t>=t</w:t>
      </w:r>
      <w:r>
        <w:rPr>
          <w:i/>
          <w:vertAlign w:val="subscript"/>
        </w:rPr>
        <w:t>0</w:t>
      </w:r>
      <w:r>
        <w:rPr>
          <w:i/>
        </w:rPr>
        <w:t>+</w:t>
      </w:r>
      <w:r>
        <w:rPr>
          <w:i/>
        </w:rPr>
        <w:sym w:font="Symbol" w:char="F044"/>
      </w:r>
      <w:proofErr w:type="spellStart"/>
      <w:r>
        <w:rPr>
          <w:i/>
        </w:rPr>
        <w:t>t</w:t>
      </w:r>
      <w:proofErr w:type="spellEnd"/>
      <w:r>
        <w:rPr>
          <w:i/>
        </w:rPr>
        <w:t>, ... t</w:t>
      </w:r>
      <w:r>
        <w:rPr>
          <w:i/>
          <w:vertAlign w:val="subscript"/>
        </w:rPr>
        <w:t>k</w:t>
      </w:r>
      <w:r>
        <w:rPr>
          <w:i/>
        </w:rPr>
        <w:t>=t</w:t>
      </w:r>
      <w:r>
        <w:rPr>
          <w:i/>
          <w:vertAlign w:val="subscript"/>
        </w:rPr>
        <w:t>0</w:t>
      </w:r>
      <w:r>
        <w:rPr>
          <w:i/>
        </w:rPr>
        <w:t>+k</w:t>
      </w:r>
      <w:r>
        <w:rPr>
          <w:i/>
        </w:rPr>
        <w:sym w:font="Symbol" w:char="F044"/>
      </w:r>
      <w:proofErr w:type="spellStart"/>
      <w:r>
        <w:t>t</w:t>
      </w:r>
      <w:proofErr w:type="spellEnd"/>
      <w:r>
        <w:t>.</w:t>
      </w:r>
    </w:p>
    <w:p w:rsidR="008A4FEA" w:rsidRDefault="008A4FEA" w:rsidP="008A4FEA">
      <w:r>
        <w:tab/>
        <w:t xml:space="preserve">Для вычисления </w:t>
      </w:r>
      <w:r>
        <w:rPr>
          <w:i/>
        </w:rPr>
        <w:t>S</w:t>
      </w:r>
      <w:r>
        <w:rPr>
          <w:i/>
          <w:vertAlign w:val="subscript"/>
        </w:rPr>
        <w:t>k+1</w:t>
      </w:r>
      <w:r>
        <w:rPr>
          <w:i/>
        </w:rPr>
        <w:t>=S(t</w:t>
      </w:r>
      <w:r>
        <w:rPr>
          <w:i/>
          <w:vertAlign w:val="subscript"/>
        </w:rPr>
        <w:t>k+1</w:t>
      </w:r>
      <w:r>
        <w:rPr>
          <w:i/>
        </w:rPr>
        <w:t>)</w:t>
      </w:r>
      <w:r>
        <w:t xml:space="preserve">  могут использоваться уже вычисленные ранее значения</w:t>
      </w:r>
      <w:r>
        <w:rPr>
          <w:i/>
        </w:rPr>
        <w:t xml:space="preserve"> </w:t>
      </w:r>
      <w:proofErr w:type="spellStart"/>
      <w:r>
        <w:rPr>
          <w:i/>
        </w:rPr>
        <w:t>S</w:t>
      </w:r>
      <w:r>
        <w:rPr>
          <w:i/>
          <w:vertAlign w:val="subscript"/>
        </w:rPr>
        <w:t>k</w:t>
      </w:r>
      <w:proofErr w:type="spellEnd"/>
      <w:r>
        <w:rPr>
          <w:i/>
        </w:rPr>
        <w:t xml:space="preserve"> , S</w:t>
      </w:r>
      <w:r>
        <w:rPr>
          <w:i/>
          <w:vertAlign w:val="subscript"/>
        </w:rPr>
        <w:t>k-1</w:t>
      </w:r>
      <w:r>
        <w:rPr>
          <w:i/>
        </w:rPr>
        <w:t xml:space="preserve"> ...</w:t>
      </w:r>
    </w:p>
    <w:p w:rsidR="008A4FEA" w:rsidRDefault="008A4FEA" w:rsidP="008A4FEA">
      <w:pPr>
        <w:rPr>
          <w:lang w:val="en-US"/>
        </w:rPr>
      </w:pPr>
      <w:r>
        <w:t xml:space="preserve">              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k+1</w:t>
      </w:r>
      <w:r>
        <w:rPr>
          <w:i/>
          <w:lang w:val="en-US"/>
        </w:rPr>
        <w:t>=f (</w:t>
      </w:r>
      <w:proofErr w:type="spellStart"/>
      <w:proofErr w:type="gramStart"/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k</w:t>
      </w:r>
      <w:proofErr w:type="spellEnd"/>
      <w:r>
        <w:rPr>
          <w:i/>
          <w:vertAlign w:val="subscript"/>
          <w:lang w:val="en-US"/>
        </w:rPr>
        <w:t xml:space="preserve"> </w:t>
      </w:r>
      <w:r>
        <w:rPr>
          <w:i/>
          <w:lang w:val="en-US"/>
        </w:rPr>
        <w:t>,</w:t>
      </w:r>
      <w:proofErr w:type="gramEnd"/>
      <w:r>
        <w:rPr>
          <w:i/>
          <w:lang w:val="en-US"/>
        </w:rPr>
        <w:t xml:space="preserve"> S</w:t>
      </w:r>
      <w:r>
        <w:rPr>
          <w:i/>
          <w:vertAlign w:val="subscript"/>
          <w:lang w:val="en-US"/>
        </w:rPr>
        <w:t>k-1</w:t>
      </w:r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k</w:t>
      </w:r>
      <w:proofErr w:type="spellEnd"/>
      <w:r>
        <w:rPr>
          <w:i/>
          <w:vertAlign w:val="subscript"/>
          <w:lang w:val="en-US"/>
        </w:rPr>
        <w:t>-m</w:t>
      </w:r>
      <w:r>
        <w:rPr>
          <w:i/>
          <w:lang w:val="en-US"/>
        </w:rPr>
        <w:t>).</w:t>
      </w:r>
    </w:p>
    <w:p w:rsidR="008A4FEA" w:rsidRDefault="008A4FEA" w:rsidP="008A4FEA">
      <w:r>
        <w:rPr>
          <w:lang w:val="en-US"/>
        </w:rPr>
        <w:tab/>
      </w:r>
      <w:r>
        <w:t>Если сигнал выражается в виде полинома</w:t>
      </w:r>
      <w:r>
        <w:rPr>
          <w:i/>
        </w:rPr>
        <w:t xml:space="preserve"> </w:t>
      </w:r>
      <w:proofErr w:type="spellStart"/>
      <w:r>
        <w:rPr>
          <w:i/>
        </w:rPr>
        <w:t>к-й</w:t>
      </w:r>
      <w:proofErr w:type="spellEnd"/>
      <w:r>
        <w:t xml:space="preserve"> степени,</w:t>
      </w:r>
    </w:p>
    <w:p w:rsidR="008A4FEA" w:rsidRDefault="008A4FEA" w:rsidP="008A4FEA">
      <w:r>
        <w:t xml:space="preserve">                </w:t>
      </w:r>
      <w:r>
        <w:rPr>
          <w:position w:val="-28"/>
        </w:rPr>
        <w:object w:dxaOrig="2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3.75pt" o:ole="">
            <v:imagedata r:id="rId4" o:title=""/>
          </v:shape>
          <o:OLEObject Type="Embed" ProgID="Equation.3" ShapeID="_x0000_i1025" DrawAspect="Content" ObjectID="_1354032899" r:id="rId5"/>
        </w:object>
      </w:r>
    </w:p>
    <w:p w:rsidR="008A4FEA" w:rsidRDefault="008A4FEA" w:rsidP="008A4FEA">
      <w:r>
        <w:t xml:space="preserve">то его значение в момент времени </w:t>
      </w:r>
      <w:r>
        <w:rPr>
          <w:i/>
        </w:rPr>
        <w:t>(k+1)</w:t>
      </w:r>
      <w:r>
        <w:rPr>
          <w:i/>
        </w:rPr>
        <w:sym w:font="Symbol" w:char="F044"/>
      </w:r>
      <w:proofErr w:type="spellStart"/>
      <w:r>
        <w:rPr>
          <w:i/>
        </w:rPr>
        <w:t>t</w:t>
      </w:r>
      <w:proofErr w:type="spellEnd"/>
      <w:r>
        <w:t xml:space="preserve"> является линейной комбинацией знач</w:t>
      </w:r>
      <w:r>
        <w:t>е</w:t>
      </w:r>
      <w:r>
        <w:t>ний этого сигнала в предыдущие моменты времени.</w:t>
      </w:r>
    </w:p>
    <w:p w:rsidR="008A4FEA" w:rsidRDefault="008A4FEA" w:rsidP="008A4FEA">
      <w:r>
        <w:t xml:space="preserve">                 </w:t>
      </w:r>
      <w:r>
        <w:rPr>
          <w:position w:val="-28"/>
        </w:rPr>
        <w:object w:dxaOrig="2600" w:dyaOrig="680">
          <v:shape id="_x0000_i1026" type="#_x0000_t75" style="width:129.75pt;height:33.75pt" o:ole="">
            <v:imagedata r:id="rId6" o:title=""/>
          </v:shape>
          <o:OLEObject Type="Embed" ProgID="Equation.3" ShapeID="_x0000_i1026" DrawAspect="Content" ObjectID="_1354032900" r:id="rId7"/>
        </w:object>
      </w:r>
    </w:p>
    <w:p w:rsidR="008A4FEA" w:rsidRDefault="008A4FEA" w:rsidP="008A4FEA">
      <w:r>
        <w:t xml:space="preserve">       где</w:t>
      </w:r>
      <w:r>
        <w:rPr>
          <w:i/>
        </w:rPr>
        <w:t xml:space="preserve"> </w:t>
      </w:r>
      <w:proofErr w:type="spellStart"/>
      <w:r>
        <w:rPr>
          <w:i/>
        </w:rPr>
        <w:t>h</w:t>
      </w:r>
      <w:r>
        <w:rPr>
          <w:i/>
          <w:vertAlign w:val="subscript"/>
        </w:rPr>
        <w:t>i</w:t>
      </w:r>
      <w:r>
        <w:rPr>
          <w:i/>
        </w:rPr>
        <w:t>=</w:t>
      </w:r>
      <w:proofErr w:type="spellEnd"/>
      <w:r>
        <w:rPr>
          <w:i/>
        </w:rPr>
        <w:t>(-1)</w:t>
      </w:r>
      <w:r>
        <w:rPr>
          <w:i/>
          <w:vertAlign w:val="superscript"/>
        </w:rPr>
        <w:t>k-1</w:t>
      </w:r>
      <w:r>
        <w:rPr>
          <w:i/>
        </w:rPr>
        <w:t>C</w:t>
      </w:r>
      <w:r>
        <w:rPr>
          <w:i/>
          <w:vertAlign w:val="superscript"/>
        </w:rPr>
        <w:t>1</w:t>
      </w:r>
      <w:r>
        <w:rPr>
          <w:i/>
          <w:vertAlign w:val="subscript"/>
        </w:rPr>
        <w:t>k+1</w:t>
      </w:r>
      <w:r>
        <w:rPr>
          <w:i/>
        </w:rPr>
        <w:t>;</w:t>
      </w:r>
    </w:p>
    <w:p w:rsidR="008A4FEA" w:rsidRDefault="008A4FEA" w:rsidP="008A4FEA">
      <w:r>
        <w:t xml:space="preserve">                 </w:t>
      </w:r>
      <w:r>
        <w:rPr>
          <w:position w:val="-30"/>
        </w:rPr>
        <w:object w:dxaOrig="2160" w:dyaOrig="680">
          <v:shape id="_x0000_i1027" type="#_x0000_t75" style="width:108pt;height:33.75pt" o:ole="" fillcolor="window">
            <v:imagedata r:id="rId8" o:title=""/>
          </v:shape>
          <o:OLEObject Type="Embed" ProgID="Equation.3" ShapeID="_x0000_i1027" DrawAspect="Content" ObjectID="_1354032901" r:id="rId9"/>
        </w:object>
      </w:r>
      <w:r>
        <w:t xml:space="preserve">  число сочетаний </w:t>
      </w:r>
      <w:proofErr w:type="gramStart"/>
      <w:r>
        <w:t>из</w:t>
      </w:r>
      <w:proofErr w:type="gramEnd"/>
      <w:r>
        <w:t xml:space="preserve"> </w:t>
      </w:r>
      <w:r>
        <w:rPr>
          <w:i/>
        </w:rPr>
        <w:t>(к+1)</w:t>
      </w:r>
      <w:r>
        <w:t xml:space="preserve"> по </w:t>
      </w:r>
      <w:proofErr w:type="spellStart"/>
      <w:r>
        <w:rPr>
          <w:i/>
        </w:rPr>
        <w:t>i</w:t>
      </w:r>
      <w:proofErr w:type="spellEnd"/>
      <w:r>
        <w:rPr>
          <w:i/>
        </w:rPr>
        <w:t>.</w:t>
      </w:r>
      <w:r>
        <w:t xml:space="preserve">   </w:t>
      </w:r>
      <w:r>
        <w:rPr>
          <w:position w:val="-10"/>
        </w:rPr>
        <w:object w:dxaOrig="180" w:dyaOrig="340">
          <v:shape id="_x0000_i1030" type="#_x0000_t75" style="width:9pt;height:17.25pt" o:ole="">
            <v:imagedata r:id="rId10" o:title=""/>
          </v:shape>
          <o:OLEObject Type="Embed" ProgID="Equation.2" ShapeID="_x0000_i1030" DrawAspect="Content" ObjectID="_1354032902" r:id="rId11"/>
        </w:object>
      </w:r>
    </w:p>
    <w:p w:rsidR="008A4FEA" w:rsidRDefault="008A4FEA" w:rsidP="008A4FEA">
      <w:r>
        <w:tab/>
      </w:r>
      <w:r>
        <w:rPr>
          <w:i/>
        </w:rPr>
        <w:t>C</w:t>
      </w:r>
      <w:proofErr w:type="spellStart"/>
      <w:r>
        <w:rPr>
          <w:i/>
          <w:vertAlign w:val="superscript"/>
          <w:lang w:val="en-US"/>
        </w:rPr>
        <w:t>i</w:t>
      </w:r>
      <w:proofErr w:type="spellEnd"/>
      <w:r>
        <w:rPr>
          <w:i/>
          <w:vertAlign w:val="subscript"/>
        </w:rPr>
        <w:t>k+1</w:t>
      </w:r>
      <w:r>
        <w:t xml:space="preserve"> можно найти из треугольника Фибоначчи:</w:t>
      </w:r>
    </w:p>
    <w:p w:rsidR="008A4FEA" w:rsidRDefault="008A4FEA" w:rsidP="008A4FEA">
      <w:pPr>
        <w:rPr>
          <w:i/>
        </w:rPr>
      </w:pPr>
      <w:r>
        <w:rPr>
          <w:i/>
        </w:rPr>
        <w:t xml:space="preserve">                           1</w:t>
      </w:r>
    </w:p>
    <w:p w:rsidR="008A4FEA" w:rsidRDefault="008A4FEA" w:rsidP="008A4FEA">
      <w:pPr>
        <w:rPr>
          <w:i/>
        </w:rPr>
      </w:pPr>
      <w:r>
        <w:rPr>
          <w:i/>
        </w:rPr>
        <w:t xml:space="preserve">                          1 </w:t>
      </w:r>
      <w:proofErr w:type="spellStart"/>
      <w:r>
        <w:rPr>
          <w:i/>
        </w:rPr>
        <w:t>1</w:t>
      </w:r>
      <w:proofErr w:type="spellEnd"/>
    </w:p>
    <w:p w:rsidR="008A4FEA" w:rsidRDefault="008A4FEA" w:rsidP="008A4FEA">
      <w:pPr>
        <w:rPr>
          <w:i/>
        </w:rPr>
      </w:pPr>
      <w:r>
        <w:rPr>
          <w:i/>
        </w:rPr>
        <w:t xml:space="preserve">                         1 2 1</w:t>
      </w:r>
    </w:p>
    <w:p w:rsidR="008A4FEA" w:rsidRDefault="008A4FEA" w:rsidP="008A4FEA">
      <w:pPr>
        <w:rPr>
          <w:i/>
        </w:rPr>
      </w:pPr>
      <w:r>
        <w:rPr>
          <w:i/>
        </w:rPr>
        <w:t xml:space="preserve">                        1 3 </w:t>
      </w:r>
      <w:proofErr w:type="spellStart"/>
      <w:r>
        <w:rPr>
          <w:i/>
        </w:rPr>
        <w:t>3</w:t>
      </w:r>
      <w:proofErr w:type="spellEnd"/>
      <w:r>
        <w:rPr>
          <w:i/>
        </w:rPr>
        <w:t xml:space="preserve"> 1</w:t>
      </w:r>
    </w:p>
    <w:p w:rsidR="008A4FEA" w:rsidRDefault="008A4FEA" w:rsidP="008A4FEA">
      <w:pPr>
        <w:rPr>
          <w:i/>
        </w:rPr>
      </w:pPr>
      <w:r>
        <w:rPr>
          <w:i/>
        </w:rPr>
        <w:t xml:space="preserve">                      1 4  6  4 1</w:t>
      </w:r>
    </w:p>
    <w:p w:rsidR="008A4FEA" w:rsidRDefault="008A4FEA" w:rsidP="008A4FEA">
      <w:pPr>
        <w:rPr>
          <w:i/>
        </w:rPr>
      </w:pPr>
      <w:r>
        <w:rPr>
          <w:i/>
        </w:rPr>
        <w:t xml:space="preserve">                  1 5 10 </w:t>
      </w:r>
      <w:proofErr w:type="spellStart"/>
      <w:r>
        <w:rPr>
          <w:i/>
        </w:rPr>
        <w:t>10</w:t>
      </w:r>
      <w:proofErr w:type="spellEnd"/>
      <w:r>
        <w:rPr>
          <w:i/>
        </w:rPr>
        <w:t xml:space="preserve"> 5  1</w:t>
      </w:r>
    </w:p>
    <w:p w:rsidR="008A4FEA" w:rsidRDefault="008A4FEA" w:rsidP="008A4FEA">
      <w:r>
        <w:tab/>
        <w:t xml:space="preserve">В данном случае значению </w:t>
      </w:r>
      <w:r>
        <w:rPr>
          <w:i/>
        </w:rPr>
        <w:t>(к+1)</w:t>
      </w:r>
      <w:r>
        <w:t xml:space="preserve">  соответствует  ряд  треугольника, начиная с</w:t>
      </w:r>
      <w:r>
        <w:rPr>
          <w:i/>
        </w:rPr>
        <w:t xml:space="preserve"> 0</w:t>
      </w:r>
      <w:r>
        <w:t xml:space="preserve">, а значению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r>
        <w:t xml:space="preserve">- позиция в данном ряду, начиная с </w:t>
      </w:r>
      <w:r>
        <w:rPr>
          <w:i/>
        </w:rPr>
        <w:t>0</w:t>
      </w:r>
      <w:r>
        <w:t>. Например,</w:t>
      </w:r>
      <w:r>
        <w:rPr>
          <w:i/>
        </w:rPr>
        <w:t xml:space="preserve"> C</w:t>
      </w:r>
      <w:r>
        <w:rPr>
          <w:i/>
          <w:vertAlign w:val="superscript"/>
        </w:rPr>
        <w:t>2</w:t>
      </w:r>
      <w:r>
        <w:rPr>
          <w:i/>
          <w:vertAlign w:val="subscript"/>
        </w:rPr>
        <w:t>4</w:t>
      </w:r>
      <w:r>
        <w:rPr>
          <w:i/>
        </w:rPr>
        <w:t>=6, C</w:t>
      </w:r>
      <w:r>
        <w:rPr>
          <w:i/>
          <w:vertAlign w:val="superscript"/>
        </w:rPr>
        <w:t>3</w:t>
      </w:r>
      <w:r>
        <w:rPr>
          <w:i/>
          <w:vertAlign w:val="subscript"/>
        </w:rPr>
        <w:t>5</w:t>
      </w:r>
      <w:r>
        <w:rPr>
          <w:i/>
        </w:rPr>
        <w:t>=10</w:t>
      </w:r>
      <w:r>
        <w:t>.</w:t>
      </w:r>
    </w:p>
    <w:p w:rsidR="008A4FEA" w:rsidRDefault="008A4FEA" w:rsidP="008A4FEA">
      <w:r>
        <w:tab/>
        <w:t xml:space="preserve">Так, для полинома второй степени </w:t>
      </w:r>
      <w:r>
        <w:rPr>
          <w:i/>
        </w:rPr>
        <w:t>S(</w:t>
      </w:r>
      <w:proofErr w:type="spellStart"/>
      <w:r>
        <w:rPr>
          <w:i/>
        </w:rPr>
        <w:t>t</w:t>
      </w:r>
      <w:proofErr w:type="spellEnd"/>
      <w:r>
        <w:rPr>
          <w:i/>
        </w:rPr>
        <w:t>)=P</w:t>
      </w:r>
      <w:r>
        <w:rPr>
          <w:i/>
          <w:vertAlign w:val="subscript"/>
        </w:rPr>
        <w:t>2</w:t>
      </w:r>
      <w:r>
        <w:rPr>
          <w:i/>
        </w:rPr>
        <w:t>(</w:t>
      </w:r>
      <w:proofErr w:type="spellStart"/>
      <w:r>
        <w:rPr>
          <w:i/>
        </w:rPr>
        <w:t>t</w:t>
      </w:r>
      <w:proofErr w:type="spellEnd"/>
      <w:r>
        <w:rPr>
          <w:i/>
        </w:rPr>
        <w:t>)</w:t>
      </w:r>
      <w:r>
        <w:t xml:space="preserve"> получим:</w:t>
      </w:r>
    </w:p>
    <w:p w:rsidR="008A4FEA" w:rsidRPr="008A4FEA" w:rsidRDefault="008A4FEA" w:rsidP="008A4FEA">
      <w:r>
        <w:rPr>
          <w:i/>
        </w:rPr>
        <w:t xml:space="preserve">            </w:t>
      </w:r>
      <w:proofErr w:type="spellStart"/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m</w:t>
      </w:r>
      <w:proofErr w:type="spellEnd"/>
      <w:r w:rsidRPr="008A4FEA">
        <w:rPr>
          <w:i/>
          <w:vertAlign w:val="subscript"/>
        </w:rPr>
        <w:t>+3</w:t>
      </w:r>
      <w:r w:rsidRPr="008A4FEA">
        <w:rPr>
          <w:i/>
        </w:rPr>
        <w:t>=</w:t>
      </w:r>
      <w:proofErr w:type="spellStart"/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m</w:t>
      </w:r>
      <w:proofErr w:type="spellEnd"/>
      <w:r w:rsidRPr="008A4FEA">
        <w:rPr>
          <w:i/>
        </w:rPr>
        <w:t>-3</w:t>
      </w:r>
      <w:proofErr w:type="spellStart"/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m</w:t>
      </w:r>
      <w:proofErr w:type="spellEnd"/>
      <w:r w:rsidRPr="008A4FEA">
        <w:rPr>
          <w:i/>
          <w:vertAlign w:val="subscript"/>
        </w:rPr>
        <w:t>+1</w:t>
      </w:r>
      <w:r w:rsidRPr="008A4FEA">
        <w:rPr>
          <w:i/>
        </w:rPr>
        <w:t>+3</w:t>
      </w:r>
      <w:proofErr w:type="spellStart"/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m</w:t>
      </w:r>
      <w:proofErr w:type="spellEnd"/>
      <w:r w:rsidRPr="008A4FEA">
        <w:rPr>
          <w:i/>
          <w:vertAlign w:val="subscript"/>
        </w:rPr>
        <w:t>+2</w:t>
      </w:r>
      <w:r w:rsidRPr="008A4FEA">
        <w:rPr>
          <w:i/>
        </w:rPr>
        <w:t>.</w:t>
      </w:r>
    </w:p>
    <w:p w:rsidR="008A4FEA" w:rsidRDefault="008A4FEA" w:rsidP="008A4FEA">
      <w:r w:rsidRPr="008A4FEA">
        <w:tab/>
      </w:r>
      <w:r>
        <w:t xml:space="preserve">Для полинома третьей степени </w:t>
      </w:r>
      <w:r>
        <w:rPr>
          <w:i/>
        </w:rPr>
        <w:t>S(</w:t>
      </w:r>
      <w:proofErr w:type="spellStart"/>
      <w:r>
        <w:rPr>
          <w:i/>
        </w:rPr>
        <w:t>t</w:t>
      </w:r>
      <w:proofErr w:type="spellEnd"/>
      <w:r>
        <w:rPr>
          <w:i/>
        </w:rPr>
        <w:t>)=P</w:t>
      </w:r>
      <w:r>
        <w:rPr>
          <w:i/>
          <w:vertAlign w:val="subscript"/>
        </w:rPr>
        <w:t>3</w:t>
      </w:r>
      <w:r>
        <w:rPr>
          <w:i/>
        </w:rPr>
        <w:t>(</w:t>
      </w:r>
      <w:proofErr w:type="spellStart"/>
      <w:r>
        <w:rPr>
          <w:i/>
        </w:rPr>
        <w:t>t</w:t>
      </w:r>
      <w:proofErr w:type="spellEnd"/>
      <w:r>
        <w:rPr>
          <w:i/>
        </w:rPr>
        <w:t>):</w:t>
      </w:r>
    </w:p>
    <w:p w:rsidR="008A4FEA" w:rsidRDefault="008A4FEA" w:rsidP="008A4FEA">
      <w:pPr>
        <w:rPr>
          <w:i/>
          <w:lang w:val="en-US"/>
        </w:rPr>
      </w:pPr>
      <w:r>
        <w:t xml:space="preserve">           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m+4</w:t>
      </w:r>
      <w:r>
        <w:rPr>
          <w:i/>
          <w:lang w:val="en-US"/>
        </w:rPr>
        <w:t>=-S</w:t>
      </w:r>
      <w:r>
        <w:rPr>
          <w:i/>
          <w:vertAlign w:val="subscript"/>
          <w:lang w:val="en-US"/>
        </w:rPr>
        <w:t>m</w:t>
      </w:r>
      <w:r>
        <w:rPr>
          <w:i/>
          <w:lang w:val="en-US"/>
        </w:rPr>
        <w:t>+4S</w:t>
      </w:r>
      <w:r>
        <w:rPr>
          <w:i/>
          <w:vertAlign w:val="subscript"/>
          <w:lang w:val="en-US"/>
        </w:rPr>
        <w:t>m+1</w:t>
      </w:r>
      <w:r>
        <w:rPr>
          <w:i/>
          <w:lang w:val="en-US"/>
        </w:rPr>
        <w:t>-6S</w:t>
      </w:r>
      <w:r>
        <w:rPr>
          <w:i/>
          <w:vertAlign w:val="subscript"/>
          <w:lang w:val="en-US"/>
        </w:rPr>
        <w:t>m+2</w:t>
      </w:r>
      <w:r>
        <w:rPr>
          <w:i/>
          <w:lang w:val="en-US"/>
        </w:rPr>
        <w:t>+4S</w:t>
      </w:r>
      <w:r>
        <w:rPr>
          <w:i/>
          <w:vertAlign w:val="subscript"/>
          <w:lang w:val="en-US"/>
        </w:rPr>
        <w:t>m+3</w:t>
      </w:r>
      <w:r>
        <w:rPr>
          <w:i/>
          <w:lang w:val="en-US"/>
        </w:rPr>
        <w:t>.</w:t>
      </w:r>
    </w:p>
    <w:p w:rsidR="008A4FEA" w:rsidRDefault="008A4FEA" w:rsidP="008A4FEA">
      <w:r>
        <w:rPr>
          <w:lang w:val="en-US"/>
        </w:rPr>
        <w:tab/>
      </w:r>
      <w:r>
        <w:t>Моделирование сигнала в соответствии с разностной схемой осуществляе</w:t>
      </w:r>
      <w:r>
        <w:t>т</w:t>
      </w:r>
      <w:r>
        <w:t>ся по рекуррентной формуле:</w:t>
      </w:r>
    </w:p>
    <w:p w:rsidR="008A4FEA" w:rsidRDefault="008A4FEA" w:rsidP="008A4FEA">
      <w:pPr>
        <w:rPr>
          <w:i/>
        </w:rPr>
      </w:pPr>
      <w:r>
        <w:t xml:space="preserve">            </w:t>
      </w:r>
      <w:r>
        <w:rPr>
          <w:position w:val="-28"/>
        </w:rPr>
        <w:object w:dxaOrig="1900" w:dyaOrig="680">
          <v:shape id="_x0000_i1028" type="#_x0000_t75" style="width:95.25pt;height:33.75pt" o:ole="">
            <v:imagedata r:id="rId12" o:title=""/>
          </v:shape>
          <o:OLEObject Type="Embed" ProgID="Equation.3" ShapeID="_x0000_i1028" DrawAspect="Content" ObjectID="_1354032903" r:id="rId13"/>
        </w:object>
      </w:r>
      <w:r>
        <w:t xml:space="preserve">         </w:t>
      </w:r>
      <w:r>
        <w:rPr>
          <w:i/>
        </w:rPr>
        <w:t xml:space="preserve"> m=0,1,2...</w:t>
      </w:r>
    </w:p>
    <w:p w:rsidR="008A4FEA" w:rsidRDefault="008A4FEA" w:rsidP="008A4FEA">
      <w:r>
        <w:tab/>
        <w:t>Значения</w:t>
      </w:r>
      <w:r>
        <w:rPr>
          <w:i/>
        </w:rPr>
        <w:t xml:space="preserve"> S</w:t>
      </w:r>
      <w:r>
        <w:rPr>
          <w:i/>
          <w:vertAlign w:val="subscript"/>
        </w:rPr>
        <w:t>0</w:t>
      </w:r>
      <w:r>
        <w:rPr>
          <w:i/>
        </w:rPr>
        <w:t>,S</w:t>
      </w:r>
      <w:r>
        <w:rPr>
          <w:i/>
          <w:vertAlign w:val="subscript"/>
        </w:rPr>
        <w:t>1</w:t>
      </w:r>
      <w:r>
        <w:rPr>
          <w:i/>
        </w:rPr>
        <w:t>,...</w:t>
      </w:r>
      <w:proofErr w:type="spellStart"/>
      <w:r>
        <w:rPr>
          <w:i/>
        </w:rPr>
        <w:t>S</w:t>
      </w:r>
      <w:r>
        <w:rPr>
          <w:i/>
          <w:vertAlign w:val="subscript"/>
        </w:rPr>
        <w:t>k</w:t>
      </w:r>
      <w:proofErr w:type="spellEnd"/>
      <w:r>
        <w:rPr>
          <w:vertAlign w:val="subscript"/>
        </w:rPr>
        <w:t xml:space="preserve"> </w:t>
      </w:r>
      <w:r>
        <w:t xml:space="preserve">в моменты времени </w:t>
      </w:r>
      <w:r>
        <w:rPr>
          <w:i/>
        </w:rPr>
        <w:t>t</w:t>
      </w:r>
      <w:r>
        <w:rPr>
          <w:i/>
          <w:vertAlign w:val="subscript"/>
        </w:rPr>
        <w:t>0</w:t>
      </w:r>
      <w:r>
        <w:rPr>
          <w:i/>
        </w:rPr>
        <w:t>,t</w:t>
      </w:r>
      <w:r>
        <w:rPr>
          <w:i/>
          <w:vertAlign w:val="subscript"/>
        </w:rPr>
        <w:t>1</w:t>
      </w:r>
      <w:r>
        <w:rPr>
          <w:i/>
        </w:rPr>
        <w:t>,t</w:t>
      </w:r>
      <w:r>
        <w:rPr>
          <w:i/>
          <w:vertAlign w:val="subscript"/>
        </w:rPr>
        <w:t>3</w:t>
      </w:r>
      <w:r>
        <w:rPr>
          <w:i/>
        </w:rPr>
        <w:t>,...</w:t>
      </w:r>
      <w:proofErr w:type="spellStart"/>
      <w:r>
        <w:rPr>
          <w:i/>
        </w:rPr>
        <w:t>t</w:t>
      </w:r>
      <w:r>
        <w:rPr>
          <w:i/>
          <w:vertAlign w:val="subscript"/>
        </w:rPr>
        <w:t>k</w:t>
      </w:r>
      <w:proofErr w:type="spellEnd"/>
      <w:r>
        <w:t xml:space="preserve">  не могут  быть получены по  рекуррентным  формулам и называются разгонными.  Их можно получить п</w:t>
      </w:r>
      <w:r>
        <w:t>у</w:t>
      </w:r>
      <w:r>
        <w:t xml:space="preserve">тем прямого вычисления полинома </w:t>
      </w:r>
      <w:r>
        <w:rPr>
          <w:i/>
        </w:rPr>
        <w:t>P(</w:t>
      </w:r>
      <w:proofErr w:type="spellStart"/>
      <w:r>
        <w:rPr>
          <w:i/>
        </w:rPr>
        <w:t>t</w:t>
      </w:r>
      <w:proofErr w:type="spellEnd"/>
      <w:r>
        <w:rPr>
          <w:i/>
        </w:rPr>
        <w:t xml:space="preserve">), </w:t>
      </w:r>
      <w:proofErr w:type="spellStart"/>
      <w:r>
        <w:rPr>
          <w:i/>
        </w:rPr>
        <w:t>t</w:t>
      </w:r>
      <w:proofErr w:type="spellEnd"/>
      <w:r>
        <w:rPr>
          <w:i/>
        </w:rPr>
        <w:t>{t</w:t>
      </w:r>
      <w:r>
        <w:rPr>
          <w:i/>
          <w:vertAlign w:val="subscript"/>
        </w:rPr>
        <w:t>1</w:t>
      </w:r>
      <w:r>
        <w:rPr>
          <w:i/>
        </w:rPr>
        <w:t>,t</w:t>
      </w:r>
      <w:r>
        <w:rPr>
          <w:i/>
          <w:vertAlign w:val="subscript"/>
        </w:rPr>
        <w:t>2</w:t>
      </w:r>
      <w:r>
        <w:rPr>
          <w:i/>
        </w:rPr>
        <w:t>,...</w:t>
      </w:r>
      <w:proofErr w:type="spellStart"/>
      <w:r>
        <w:rPr>
          <w:i/>
        </w:rPr>
        <w:t>t</w:t>
      </w:r>
      <w:r>
        <w:rPr>
          <w:i/>
          <w:vertAlign w:val="subscript"/>
        </w:rPr>
        <w:t>k</w:t>
      </w:r>
      <w:proofErr w:type="spellEnd"/>
      <w:r>
        <w:rPr>
          <w:i/>
        </w:rPr>
        <w:t>}.</w:t>
      </w:r>
    </w:p>
    <w:p w:rsidR="008A4FEA" w:rsidRDefault="008A4FEA" w:rsidP="008A4FEA">
      <w:r>
        <w:tab/>
        <w:t>Рассмотрим моделирование экспоненты конечно-разностным м</w:t>
      </w:r>
      <w:r>
        <w:t>е</w:t>
      </w:r>
      <w:r>
        <w:t>тодом.</w:t>
      </w:r>
    </w:p>
    <w:p w:rsidR="008A4FEA" w:rsidRDefault="008A4FEA" w:rsidP="008A4FEA">
      <w:pPr>
        <w:rPr>
          <w:i/>
          <w:lang w:val="en-US"/>
        </w:rPr>
      </w:pPr>
      <w:r>
        <w:rPr>
          <w:i/>
        </w:rPr>
        <w:t xml:space="preserve">            </w:t>
      </w:r>
      <w:proofErr w:type="gramStart"/>
      <w:r>
        <w:rPr>
          <w:i/>
          <w:lang w:val="en-US"/>
        </w:rPr>
        <w:t>S(</w:t>
      </w:r>
      <w:proofErr w:type="gramEnd"/>
      <w:r>
        <w:rPr>
          <w:i/>
          <w:lang w:val="en-US"/>
        </w:rPr>
        <w:t>t)=</w:t>
      </w:r>
      <w:proofErr w:type="spellStart"/>
      <w:r>
        <w:rPr>
          <w:i/>
          <w:lang w:val="en-US"/>
        </w:rPr>
        <w:t>Ae</w:t>
      </w:r>
      <w:proofErr w:type="spellEnd"/>
      <w:r>
        <w:rPr>
          <w:i/>
          <w:vertAlign w:val="superscript"/>
        </w:rPr>
        <w:sym w:font="Symbol" w:char="F061"/>
      </w:r>
      <w:r>
        <w:rPr>
          <w:i/>
          <w:vertAlign w:val="superscript"/>
          <w:lang w:val="en-US"/>
        </w:rPr>
        <w:t>t</w:t>
      </w:r>
      <w:r>
        <w:rPr>
          <w:i/>
          <w:lang w:val="en-US"/>
        </w:rPr>
        <w:t>.</w:t>
      </w:r>
    </w:p>
    <w:p w:rsidR="008A4FEA" w:rsidRDefault="008A4FEA" w:rsidP="008A4FEA">
      <w:pPr>
        <w:rPr>
          <w:lang w:val="en-US"/>
        </w:rPr>
      </w:pPr>
      <w:r>
        <w:t xml:space="preserve">          </w:t>
      </w:r>
      <w:r>
        <w:rPr>
          <w:position w:val="-12"/>
          <w:lang w:val="en-US"/>
        </w:rPr>
        <w:object w:dxaOrig="3780" w:dyaOrig="380">
          <v:shape id="_x0000_i1029" type="#_x0000_t75" style="width:284.25pt;height:24pt" o:ole="" fillcolor="window">
            <v:imagedata r:id="rId14" o:title=""/>
          </v:shape>
          <o:OLEObject Type="Embed" ProgID="Equation.3" ShapeID="_x0000_i1029" DrawAspect="Content" ObjectID="_1354032904" r:id="rId15"/>
        </w:object>
      </w:r>
    </w:p>
    <w:p w:rsidR="008A4FEA" w:rsidRDefault="008A4FEA" w:rsidP="008A4FEA">
      <w:pPr>
        <w:ind w:firstLine="708"/>
      </w:pPr>
      <w:r>
        <w:t>Величина</w:t>
      </w:r>
      <w:r>
        <w:rPr>
          <w:i/>
        </w:rPr>
        <w:t xml:space="preserve"> </w:t>
      </w:r>
      <w:proofErr w:type="spellStart"/>
      <w:r>
        <w:rPr>
          <w:i/>
        </w:rPr>
        <w:t>h</w:t>
      </w:r>
      <w:proofErr w:type="spellEnd"/>
      <w:r>
        <w:t xml:space="preserve"> =</w:t>
      </w:r>
      <w:r>
        <w:rPr>
          <w:i/>
          <w:lang w:val="en-US"/>
        </w:rPr>
        <w:t>e</w:t>
      </w:r>
      <w:r>
        <w:rPr>
          <w:i/>
          <w:vertAlign w:val="superscript"/>
        </w:rPr>
        <w:sym w:font="Symbol" w:char="F061"/>
      </w:r>
      <w:r>
        <w:rPr>
          <w:i/>
          <w:vertAlign w:val="superscript"/>
        </w:rPr>
        <w:t xml:space="preserve"> </w:t>
      </w:r>
      <w:r>
        <w:rPr>
          <w:i/>
          <w:vertAlign w:val="superscript"/>
          <w:lang w:val="en-US"/>
        </w:rPr>
        <w:sym w:font="Symbol" w:char="F044"/>
      </w:r>
      <w:r>
        <w:rPr>
          <w:i/>
          <w:vertAlign w:val="superscript"/>
          <w:lang w:val="en-US"/>
        </w:rPr>
        <w:t>t</w:t>
      </w:r>
      <w:r>
        <w:rPr>
          <w:i/>
        </w:rPr>
        <w:t xml:space="preserve"> </w:t>
      </w:r>
      <w:r>
        <w:t xml:space="preserve"> вычисляется один раз.</w:t>
      </w:r>
    </w:p>
    <w:p w:rsidR="008A4FEA" w:rsidRDefault="008A4FEA" w:rsidP="008A4FEA">
      <w:r>
        <w:tab/>
        <w:t xml:space="preserve">Рекуррентные формулы: </w:t>
      </w:r>
      <w:r>
        <w:rPr>
          <w:i/>
        </w:rPr>
        <w:t>S</w:t>
      </w:r>
      <w:r>
        <w:rPr>
          <w:i/>
          <w:vertAlign w:val="subscript"/>
        </w:rPr>
        <w:t>0</w:t>
      </w:r>
      <w:r>
        <w:rPr>
          <w:i/>
        </w:rPr>
        <w:t>=1; S</w:t>
      </w:r>
      <w:r>
        <w:rPr>
          <w:i/>
          <w:vertAlign w:val="subscript"/>
        </w:rPr>
        <w:t>n+1</w:t>
      </w:r>
      <w:r>
        <w:rPr>
          <w:i/>
        </w:rPr>
        <w:t>=S</w:t>
      </w:r>
      <w:r>
        <w:rPr>
          <w:i/>
          <w:vertAlign w:val="subscript"/>
        </w:rPr>
        <w:t>n</w:t>
      </w:r>
      <w:r>
        <w:rPr>
          <w:i/>
        </w:rPr>
        <w:t xml:space="preserve"> </w:t>
      </w:r>
      <w:proofErr w:type="spellStart"/>
      <w:r>
        <w:rPr>
          <w:i/>
        </w:rPr>
        <w:t>h</w:t>
      </w:r>
      <w:proofErr w:type="spellEnd"/>
      <w:r>
        <w:rPr>
          <w:i/>
        </w:rPr>
        <w:t>.</w:t>
      </w:r>
    </w:p>
    <w:p w:rsidR="008A4FEA" w:rsidRDefault="008A4FEA" w:rsidP="008A4FEA">
      <w:pPr>
        <w:pStyle w:val="1"/>
      </w:pPr>
      <w:r>
        <w:lastRenderedPageBreak/>
        <w:tab/>
        <w:t xml:space="preserve">Допустим, нужно смоделировать сигналы                               </w:t>
      </w:r>
    </w:p>
    <w:p w:rsidR="008A4FEA" w:rsidRPr="008A4FEA" w:rsidRDefault="008A4FEA" w:rsidP="008A4FEA">
      <w:r>
        <w:rPr>
          <w:i/>
        </w:rPr>
        <w:t xml:space="preserve">         </w:t>
      </w:r>
      <w:r>
        <w:rPr>
          <w:i/>
          <w:lang w:val="en-US"/>
        </w:rPr>
        <w:t>S</w:t>
      </w:r>
      <w:r w:rsidRPr="008A4FEA">
        <w:rPr>
          <w:i/>
          <w:vertAlign w:val="subscript"/>
        </w:rPr>
        <w:t>1</w:t>
      </w:r>
      <w:r w:rsidRPr="008A4FEA">
        <w:rPr>
          <w:i/>
        </w:rPr>
        <w:t>=</w:t>
      </w:r>
      <w:proofErr w:type="gramStart"/>
      <w:r>
        <w:rPr>
          <w:i/>
          <w:lang w:val="en-US"/>
        </w:rPr>
        <w:t>sin</w:t>
      </w:r>
      <w:r w:rsidRPr="008A4FEA">
        <w:rPr>
          <w:i/>
        </w:rPr>
        <w:t>(</w:t>
      </w:r>
      <w:proofErr w:type="gramEnd"/>
      <w:r>
        <w:rPr>
          <w:i/>
        </w:rPr>
        <w:sym w:font="Symbol" w:char="F061"/>
      </w:r>
      <w:r>
        <w:rPr>
          <w:i/>
          <w:lang w:val="en-US"/>
        </w:rPr>
        <w:t>t</w:t>
      </w:r>
      <w:r w:rsidRPr="008A4FEA">
        <w:rPr>
          <w:i/>
        </w:rPr>
        <w:t xml:space="preserve">); </w:t>
      </w:r>
      <w:r>
        <w:rPr>
          <w:i/>
          <w:lang w:val="en-US"/>
        </w:rPr>
        <w:t>S</w:t>
      </w:r>
      <w:r w:rsidRPr="008A4FEA">
        <w:rPr>
          <w:i/>
          <w:vertAlign w:val="subscript"/>
        </w:rPr>
        <w:t>2</w:t>
      </w:r>
      <w:r w:rsidRPr="008A4FEA">
        <w:rPr>
          <w:i/>
        </w:rPr>
        <w:t xml:space="preserve"> = </w:t>
      </w:r>
      <w:proofErr w:type="spellStart"/>
      <w:r>
        <w:rPr>
          <w:i/>
          <w:lang w:val="en-US"/>
        </w:rPr>
        <w:t>cos</w:t>
      </w:r>
      <w:proofErr w:type="spellEnd"/>
      <w:r w:rsidRPr="008A4FEA">
        <w:rPr>
          <w:i/>
        </w:rPr>
        <w:t>(</w:t>
      </w:r>
      <w:r>
        <w:rPr>
          <w:i/>
        </w:rPr>
        <w:sym w:font="Symbol" w:char="F061"/>
      </w:r>
      <w:r>
        <w:rPr>
          <w:i/>
          <w:lang w:val="en-US"/>
        </w:rPr>
        <w:t>t</w:t>
      </w:r>
      <w:r w:rsidRPr="008A4FEA">
        <w:rPr>
          <w:i/>
        </w:rPr>
        <w:t>).</w:t>
      </w:r>
    </w:p>
    <w:p w:rsidR="008A4FEA" w:rsidRDefault="008A4FEA" w:rsidP="008A4FEA">
      <w:r w:rsidRPr="008A4FEA">
        <w:t xml:space="preserve">     </w:t>
      </w:r>
      <w:r>
        <w:t>Представим сигналы в виде:</w:t>
      </w:r>
    </w:p>
    <w:p w:rsidR="008A4FEA" w:rsidRPr="008A4FEA" w:rsidRDefault="008A4FEA" w:rsidP="008A4FEA">
      <w:pPr>
        <w:rPr>
          <w:i/>
        </w:rPr>
      </w:pPr>
      <w:r>
        <w:t xml:space="preserve">    </w:t>
      </w:r>
      <w:r>
        <w:rPr>
          <w:i/>
          <w:lang w:val="en-US"/>
        </w:rPr>
        <w:t>S</w:t>
      </w:r>
      <w:r w:rsidRPr="008A4FEA">
        <w:rPr>
          <w:i/>
          <w:vertAlign w:val="subscript"/>
        </w:rPr>
        <w:t>1</w:t>
      </w:r>
      <w:proofErr w:type="gramStart"/>
      <w:r w:rsidRPr="008A4FEA">
        <w:rPr>
          <w:i/>
        </w:rPr>
        <w:t>,</w:t>
      </w:r>
      <w:r>
        <w:rPr>
          <w:i/>
          <w:vertAlign w:val="subscript"/>
          <w:lang w:val="en-US"/>
        </w:rPr>
        <w:t>n</w:t>
      </w:r>
      <w:proofErr w:type="gramEnd"/>
      <w:r w:rsidRPr="008A4FEA">
        <w:rPr>
          <w:i/>
          <w:vertAlign w:val="subscript"/>
        </w:rPr>
        <w:t>+1</w:t>
      </w:r>
      <w:r w:rsidRPr="008A4FEA">
        <w:rPr>
          <w:i/>
        </w:rPr>
        <w:t xml:space="preserve"> = </w:t>
      </w:r>
      <w:r>
        <w:rPr>
          <w:i/>
          <w:lang w:val="en-US"/>
        </w:rPr>
        <w:t>sin</w:t>
      </w:r>
      <w:r w:rsidRPr="008A4FEA">
        <w:rPr>
          <w:i/>
        </w:rPr>
        <w:t xml:space="preserve">( </w:t>
      </w:r>
      <w:r>
        <w:rPr>
          <w:i/>
        </w:rPr>
        <w:sym w:font="Symbol" w:char="F061"/>
      </w:r>
      <w:r w:rsidRPr="008A4FEA">
        <w:rPr>
          <w:i/>
        </w:rPr>
        <w:t xml:space="preserve"> (</w:t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n</w:t>
      </w:r>
      <w:proofErr w:type="spellEnd"/>
      <w:r w:rsidRPr="008A4FEA">
        <w:rPr>
          <w:i/>
        </w:rPr>
        <w:t>+</w:t>
      </w:r>
      <w:r>
        <w:rPr>
          <w:i/>
        </w:rPr>
        <w:sym w:font="Symbol" w:char="F044"/>
      </w:r>
      <w:r>
        <w:rPr>
          <w:i/>
          <w:lang w:val="en-US"/>
        </w:rPr>
        <w:t>t</w:t>
      </w:r>
      <w:r w:rsidRPr="008A4FEA">
        <w:rPr>
          <w:i/>
        </w:rPr>
        <w:t xml:space="preserve">) ) = </w:t>
      </w:r>
      <w:r>
        <w:rPr>
          <w:i/>
          <w:lang w:val="en-US"/>
        </w:rPr>
        <w:t>sin</w:t>
      </w:r>
      <w:r>
        <w:rPr>
          <w:i/>
        </w:rPr>
        <w:sym w:font="Symbol" w:char="F061"/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n</w:t>
      </w:r>
      <w:r>
        <w:rPr>
          <w:i/>
          <w:lang w:val="en-US"/>
        </w:rPr>
        <w:t>cos</w:t>
      </w:r>
      <w:proofErr w:type="spellEnd"/>
      <w:r>
        <w:rPr>
          <w:i/>
        </w:rPr>
        <w:sym w:font="Symbol" w:char="F061"/>
      </w:r>
      <w:r>
        <w:rPr>
          <w:i/>
        </w:rPr>
        <w:sym w:font="Symbol" w:char="F044"/>
      </w:r>
      <w:r>
        <w:rPr>
          <w:i/>
          <w:lang w:val="en-US"/>
        </w:rPr>
        <w:t>t</w:t>
      </w:r>
      <w:r w:rsidRPr="008A4FEA">
        <w:rPr>
          <w:i/>
        </w:rPr>
        <w:t xml:space="preserve"> + </w:t>
      </w:r>
      <w:proofErr w:type="spellStart"/>
      <w:r>
        <w:rPr>
          <w:i/>
          <w:lang w:val="en-US"/>
        </w:rPr>
        <w:t>cos</w:t>
      </w:r>
      <w:proofErr w:type="spellEnd"/>
      <w:r>
        <w:rPr>
          <w:i/>
        </w:rPr>
        <w:sym w:font="Symbol" w:char="F061"/>
      </w:r>
      <w:r w:rsidRPr="008A4FEA">
        <w:rPr>
          <w:i/>
        </w:rPr>
        <w:t>;</w:t>
      </w:r>
    </w:p>
    <w:p w:rsidR="008A4FEA" w:rsidRDefault="008A4FEA" w:rsidP="008A4FEA">
      <w:pPr>
        <w:rPr>
          <w:i/>
          <w:lang w:val="en-US"/>
        </w:rPr>
      </w:pPr>
      <w:r w:rsidRPr="008A4FEA">
        <w:t xml:space="preserve">    </w:t>
      </w:r>
      <w:r>
        <w:rPr>
          <w:lang w:val="en-US"/>
        </w:rPr>
        <w:t>S</w:t>
      </w:r>
      <w:r>
        <w:rPr>
          <w:vertAlign w:val="subscript"/>
          <w:lang w:val="en-US"/>
        </w:rPr>
        <w:t>2</w:t>
      </w:r>
      <w:r>
        <w:rPr>
          <w:lang w:val="en-US"/>
        </w:rPr>
        <w:t>,</w:t>
      </w:r>
      <w:r>
        <w:rPr>
          <w:vertAlign w:val="subscript"/>
          <w:lang w:val="en-US"/>
        </w:rPr>
        <w:t xml:space="preserve"> n+1</w:t>
      </w:r>
      <w:r>
        <w:rPr>
          <w:lang w:val="en-US"/>
        </w:rPr>
        <w:t xml:space="preserve"> = </w:t>
      </w:r>
      <w:proofErr w:type="spellStart"/>
      <w:proofErr w:type="gramStart"/>
      <w:r>
        <w:rPr>
          <w:lang w:val="en-US"/>
        </w:rPr>
        <w:t>cos</w:t>
      </w:r>
      <w:proofErr w:type="spellEnd"/>
      <w:r>
        <w:rPr>
          <w:lang w:val="en-US"/>
        </w:rPr>
        <w:t>(</w:t>
      </w:r>
      <w:proofErr w:type="gramEnd"/>
      <w:r>
        <w:rPr>
          <w:i/>
        </w:rPr>
        <w:sym w:font="Symbol" w:char="F061"/>
      </w:r>
      <w:r>
        <w:rPr>
          <w:i/>
          <w:lang w:val="en-US"/>
        </w:rPr>
        <w:t xml:space="preserve"> (</w:t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n</w:t>
      </w:r>
      <w:proofErr w:type="spellEnd"/>
      <w:r>
        <w:rPr>
          <w:i/>
          <w:lang w:val="en-US"/>
        </w:rPr>
        <w:t>+</w:t>
      </w:r>
      <w:r>
        <w:rPr>
          <w:i/>
        </w:rPr>
        <w:sym w:font="Symbol" w:char="F044"/>
      </w:r>
      <w:r>
        <w:rPr>
          <w:i/>
          <w:lang w:val="en-US"/>
        </w:rPr>
        <w:t xml:space="preserve">t) )= </w:t>
      </w:r>
      <w:proofErr w:type="spellStart"/>
      <w:r>
        <w:rPr>
          <w:i/>
          <w:lang w:val="en-US"/>
        </w:rPr>
        <w:t>cos</w:t>
      </w:r>
      <w:proofErr w:type="spellEnd"/>
      <w:r>
        <w:rPr>
          <w:i/>
        </w:rPr>
        <w:sym w:font="Symbol" w:char="F061"/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n</w:t>
      </w:r>
      <w:r>
        <w:rPr>
          <w:i/>
          <w:lang w:val="en-US"/>
        </w:rPr>
        <w:t>cos</w:t>
      </w:r>
      <w:proofErr w:type="spellEnd"/>
      <w:r>
        <w:rPr>
          <w:i/>
        </w:rPr>
        <w:sym w:font="Symbol" w:char="F061"/>
      </w:r>
      <w:r>
        <w:rPr>
          <w:i/>
        </w:rPr>
        <w:sym w:font="Symbol" w:char="F044"/>
      </w:r>
      <w:r>
        <w:rPr>
          <w:i/>
          <w:lang w:val="en-US"/>
        </w:rPr>
        <w:t>t - sin</w:t>
      </w:r>
      <w:r>
        <w:rPr>
          <w:i/>
        </w:rPr>
        <w:sym w:font="Symbol" w:char="F061"/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n</w:t>
      </w:r>
      <w:r>
        <w:rPr>
          <w:i/>
          <w:lang w:val="en-US"/>
        </w:rPr>
        <w:t>sin</w:t>
      </w:r>
      <w:proofErr w:type="spellEnd"/>
      <w:r>
        <w:rPr>
          <w:i/>
        </w:rPr>
        <w:sym w:font="Symbol" w:char="F061"/>
      </w:r>
      <w:r>
        <w:rPr>
          <w:i/>
        </w:rPr>
        <w:sym w:font="Symbol" w:char="F044"/>
      </w:r>
      <w:r>
        <w:rPr>
          <w:i/>
          <w:lang w:val="en-US"/>
        </w:rPr>
        <w:t>t;</w:t>
      </w:r>
    </w:p>
    <w:p w:rsidR="008A4FEA" w:rsidRDefault="008A4FEA" w:rsidP="008A4FEA">
      <w:pPr>
        <w:rPr>
          <w:lang w:val="en-US"/>
        </w:rPr>
      </w:pPr>
      <w:r>
        <w:rPr>
          <w:lang w:val="en-US"/>
        </w:rPr>
        <w:t xml:space="preserve">    </w:t>
      </w:r>
      <w:r>
        <w:t>или</w:t>
      </w:r>
    </w:p>
    <w:p w:rsidR="008A4FEA" w:rsidRDefault="008A4FEA" w:rsidP="008A4FEA">
      <w:pPr>
        <w:rPr>
          <w:lang w:val="en-US"/>
        </w:rPr>
      </w:pPr>
      <w:r>
        <w:rPr>
          <w:lang w:val="en-US"/>
        </w:rPr>
        <w:t xml:space="preserve">  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1</w:t>
      </w:r>
      <w:proofErr w:type="gramStart"/>
      <w:r>
        <w:rPr>
          <w:i/>
          <w:lang w:val="en-US"/>
        </w:rPr>
        <w:t>,</w:t>
      </w:r>
      <w:r>
        <w:rPr>
          <w:i/>
          <w:vertAlign w:val="subscript"/>
          <w:lang w:val="en-US"/>
        </w:rPr>
        <w:t>n</w:t>
      </w:r>
      <w:proofErr w:type="gramEnd"/>
      <w:r>
        <w:rPr>
          <w:i/>
          <w:vertAlign w:val="subscript"/>
          <w:lang w:val="en-US"/>
        </w:rPr>
        <w:t>+1 =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>,</w:t>
      </w:r>
      <w:r>
        <w:rPr>
          <w:i/>
          <w:vertAlign w:val="subscript"/>
          <w:lang w:val="en-US"/>
        </w:rPr>
        <w:t>n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 + S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,</w:t>
      </w:r>
      <w:r>
        <w:rPr>
          <w:i/>
          <w:vertAlign w:val="subscript"/>
          <w:lang w:val="en-US"/>
        </w:rPr>
        <w:t>n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;</w:t>
      </w:r>
    </w:p>
    <w:p w:rsidR="008A4FEA" w:rsidRDefault="008A4FEA" w:rsidP="008A4FEA">
      <w:pPr>
        <w:rPr>
          <w:i/>
          <w:lang w:val="en-US"/>
        </w:rPr>
      </w:pPr>
      <w:r>
        <w:rPr>
          <w:lang w:val="en-US"/>
        </w:rPr>
        <w:t xml:space="preserve">  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2</w:t>
      </w:r>
      <w:proofErr w:type="gramStart"/>
      <w:r>
        <w:rPr>
          <w:i/>
          <w:vertAlign w:val="subscript"/>
          <w:lang w:val="en-US"/>
        </w:rPr>
        <w:t>,n</w:t>
      </w:r>
      <w:proofErr w:type="gramEnd"/>
      <w:r>
        <w:rPr>
          <w:i/>
          <w:vertAlign w:val="subscript"/>
          <w:lang w:val="en-US"/>
        </w:rPr>
        <w:t>+1</w:t>
      </w:r>
      <w:r>
        <w:rPr>
          <w:i/>
          <w:lang w:val="en-US"/>
        </w:rPr>
        <w:t>=S</w:t>
      </w:r>
      <w:r>
        <w:rPr>
          <w:i/>
          <w:vertAlign w:val="subscript"/>
          <w:lang w:val="en-US"/>
        </w:rPr>
        <w:t>2,n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>-</w:t>
      </w:r>
      <w:r>
        <w:rPr>
          <w:i/>
          <w:vertAlign w:val="subscript"/>
          <w:lang w:val="en-US"/>
        </w:rPr>
        <w:t xml:space="preserve"> 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1,n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;</w:t>
      </w:r>
    </w:p>
    <w:p w:rsidR="008A4FEA" w:rsidRDefault="008A4FEA" w:rsidP="008A4FEA">
      <w:pPr>
        <w:rPr>
          <w:lang w:val="en-US"/>
        </w:rPr>
      </w:pPr>
      <w:r>
        <w:rPr>
          <w:lang w:val="en-US"/>
        </w:rPr>
        <w:t xml:space="preserve">  </w:t>
      </w: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= </w:t>
      </w:r>
      <w:proofErr w:type="spellStart"/>
      <w:r>
        <w:rPr>
          <w:i/>
          <w:lang w:val="en-US"/>
        </w:rPr>
        <w:t>cos</w:t>
      </w:r>
      <w:proofErr w:type="spellEnd"/>
      <w:r>
        <w:rPr>
          <w:lang w:val="en-US"/>
        </w:rPr>
        <w:t>(</w:t>
      </w:r>
      <w:r>
        <w:rPr>
          <w:i/>
        </w:rPr>
        <w:sym w:font="Symbol" w:char="F061"/>
      </w:r>
      <w:r>
        <w:rPr>
          <w:i/>
        </w:rPr>
        <w:sym w:font="Symbol" w:char="F044"/>
      </w:r>
      <w:r>
        <w:rPr>
          <w:i/>
          <w:lang w:val="en-US"/>
        </w:rPr>
        <w:t>t</w:t>
      </w:r>
      <w:r>
        <w:rPr>
          <w:lang w:val="en-US"/>
        </w:rPr>
        <w:t xml:space="preserve">);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= sin</w:t>
      </w:r>
      <w:r>
        <w:rPr>
          <w:lang w:val="en-US"/>
        </w:rPr>
        <w:t>(</w:t>
      </w:r>
      <w:r>
        <w:rPr>
          <w:i/>
        </w:rPr>
        <w:sym w:font="Symbol" w:char="F061"/>
      </w:r>
      <w:r>
        <w:rPr>
          <w:i/>
        </w:rPr>
        <w:sym w:font="Symbol" w:char="F044"/>
      </w:r>
      <w:r>
        <w:rPr>
          <w:i/>
          <w:lang w:val="en-US"/>
        </w:rPr>
        <w:t>t</w:t>
      </w:r>
      <w:r>
        <w:rPr>
          <w:lang w:val="en-US"/>
        </w:rPr>
        <w:t>);</w:t>
      </w:r>
    </w:p>
    <w:p w:rsidR="008A4FEA" w:rsidRDefault="008A4FEA" w:rsidP="008A4FEA">
      <w:r w:rsidRPr="008A4FEA">
        <w:rPr>
          <w:lang w:val="en-US"/>
        </w:rPr>
        <w:t xml:space="preserve">    </w:t>
      </w:r>
      <w:r>
        <w:rPr>
          <w:i/>
        </w:rPr>
        <w:t>S</w:t>
      </w:r>
      <w:r>
        <w:rPr>
          <w:i/>
          <w:vertAlign w:val="subscript"/>
        </w:rPr>
        <w:t>1,0</w:t>
      </w:r>
      <w:r>
        <w:rPr>
          <w:i/>
        </w:rPr>
        <w:t>= 0; S</w:t>
      </w:r>
      <w:r>
        <w:rPr>
          <w:i/>
          <w:vertAlign w:val="subscript"/>
        </w:rPr>
        <w:t>2,0</w:t>
      </w:r>
      <w:r>
        <w:rPr>
          <w:i/>
        </w:rPr>
        <w:t>= 1.</w:t>
      </w:r>
    </w:p>
    <w:p w:rsidR="008A4FEA" w:rsidRDefault="008A4FEA" w:rsidP="008A4FEA">
      <w:r>
        <w:t xml:space="preserve">     Сигналы </w:t>
      </w:r>
      <w:r>
        <w:rPr>
          <w:i/>
        </w:rPr>
        <w:t xml:space="preserve"> S</w:t>
      </w:r>
      <w:r>
        <w:rPr>
          <w:i/>
          <w:vertAlign w:val="subscript"/>
        </w:rPr>
        <w:t>1,n+1</w:t>
      </w:r>
      <w:r>
        <w:rPr>
          <w:i/>
        </w:rPr>
        <w:t>, S</w:t>
      </w:r>
      <w:r>
        <w:rPr>
          <w:i/>
          <w:vertAlign w:val="subscript"/>
        </w:rPr>
        <w:t>2,n+1</w:t>
      </w:r>
      <w:r>
        <w:t xml:space="preserve"> моделируются попеременно.</w:t>
      </w:r>
    </w:p>
    <w:p w:rsidR="008A4FEA" w:rsidRDefault="008A4FEA" w:rsidP="008A4FEA">
      <w:r>
        <w:tab/>
        <w:t>Метод конечно-разностной генерации  имеет  недостаток  накопления ош</w:t>
      </w:r>
      <w:r>
        <w:t>и</w:t>
      </w:r>
      <w:r>
        <w:t>бок. Ошибка  увеличивается  к последующим шагам. Когда она превышает допу</w:t>
      </w:r>
      <w:r>
        <w:t>с</w:t>
      </w:r>
      <w:r>
        <w:t>тимые значения,  необходимо произвести коррекцию путем нового вычисления разгонных точек.</w:t>
      </w:r>
    </w:p>
    <w:p w:rsidR="00FB329C" w:rsidRDefault="00FB329C"/>
    <w:sectPr w:rsidR="00FB329C" w:rsidSect="00FB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FEA"/>
    <w:rsid w:val="008A4FEA"/>
    <w:rsid w:val="00FB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FE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F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8F3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Company>Kontora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2010-12-16T14:28:00Z</dcterms:created>
  <dcterms:modified xsi:type="dcterms:W3CDTF">2010-12-16T14:29:00Z</dcterms:modified>
</cp:coreProperties>
</file>